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98" w:rsidRPr="002E0766" w:rsidRDefault="003A5398" w:rsidP="00A8068F">
      <w:pPr>
        <w:spacing w:after="0"/>
        <w:jc w:val="center"/>
        <w:rPr>
          <w:rFonts w:ascii="Times New Roman" w:hAnsi="Times New Roman"/>
          <w:b/>
        </w:rPr>
      </w:pPr>
      <w:r w:rsidRPr="002E0766">
        <w:rPr>
          <w:rFonts w:ascii="Times New Roman" w:hAnsi="Times New Roman"/>
          <w:b/>
        </w:rPr>
        <w:pict>
          <v:shape id="_x0000_i1026" type="#_x0000_t75" style="width:612pt;height:842.25pt">
            <v:imagedata r:id="rId7" o:title=""/>
          </v:shape>
        </w:pict>
      </w:r>
    </w:p>
    <w:p w:rsidR="003A5398" w:rsidRPr="001C1A24" w:rsidRDefault="003A5398" w:rsidP="00A8068F">
      <w:pPr>
        <w:spacing w:after="0"/>
        <w:jc w:val="center"/>
        <w:rPr>
          <w:rFonts w:ascii="Times New Roman" w:hAnsi="Times New Roman"/>
          <w:b/>
        </w:rPr>
      </w:pPr>
      <w:r w:rsidRPr="001C1A24">
        <w:rPr>
          <w:rFonts w:ascii="Times New Roman" w:hAnsi="Times New Roman"/>
          <w:b/>
        </w:rPr>
        <w:t>МУНИЦИПАЛЬНОЕ БЮДЖЕТНОЕ УЧРЕЖДЕНИЯ ДОПОЛНИТЕЛЬНОГО ОБРАЗОВАНИЯ ДЕТСКО-ЮНОШЕСКАЯ СПОРТИВНАЯ ШКОЛА «ЮНОСТЬ»</w:t>
      </w:r>
    </w:p>
    <w:p w:rsidR="003A5398" w:rsidRPr="001C1A24" w:rsidRDefault="003A5398" w:rsidP="00A8068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БУИНСКОГО МУНИЦИПАЛЬНОГО РАЙОНА РЕСПУБЛИКИ ТАТАРСТАН</w:t>
      </w: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Рассмотрено на заседании                                                                    Утверждаю </w:t>
      </w:r>
    </w:p>
    <w:p w:rsidR="003A5398" w:rsidRDefault="003A5398" w:rsidP="00A8068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педагогического совета                                                                Директор МБУ ДО </w:t>
      </w:r>
    </w:p>
    <w:p w:rsidR="003A5398" w:rsidRDefault="003A5398" w:rsidP="00A8068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Протокол № __                                                                               ДЮСШ «Юность» </w:t>
      </w:r>
    </w:p>
    <w:p w:rsidR="003A5398" w:rsidRDefault="003A5398" w:rsidP="00A8068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«__» августа 2015 года                                                           ___________В.А. Храмов</w:t>
      </w: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Pr="00631860" w:rsidRDefault="003A5398" w:rsidP="00A8068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31860">
        <w:rPr>
          <w:rFonts w:ascii="Times New Roman" w:hAnsi="Times New Roman"/>
          <w:b/>
          <w:i/>
          <w:sz w:val="28"/>
          <w:szCs w:val="28"/>
        </w:rPr>
        <w:t>ПРОГРАММА  ПРЕДПРОФЕССИОНАЛЬНОГО  ДОПОЛНИТЕЛЬНОГО</w:t>
      </w:r>
    </w:p>
    <w:p w:rsidR="003A5398" w:rsidRPr="00631860" w:rsidRDefault="003A5398" w:rsidP="00A8068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631860">
        <w:rPr>
          <w:rFonts w:ascii="Times New Roman" w:hAnsi="Times New Roman"/>
          <w:b/>
          <w:i/>
          <w:sz w:val="28"/>
          <w:szCs w:val="28"/>
        </w:rPr>
        <w:t xml:space="preserve">ОБРАЗОВАНИЯ </w:t>
      </w:r>
    </w:p>
    <w:p w:rsidR="003A5398" w:rsidRPr="00631860" w:rsidRDefault="003A5398" w:rsidP="00A8068F">
      <w:pPr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</w:p>
    <w:p w:rsidR="003A5398" w:rsidRPr="00631860" w:rsidRDefault="003A5398" w:rsidP="00A8068F">
      <w:pPr>
        <w:spacing w:after="0"/>
        <w:jc w:val="center"/>
        <w:rPr>
          <w:rFonts w:ascii="Times New Roman" w:hAnsi="Times New Roman"/>
          <w:b/>
          <w:i/>
          <w:sz w:val="20"/>
          <w:szCs w:val="20"/>
        </w:rPr>
      </w:pPr>
      <w:r w:rsidRPr="00631860">
        <w:rPr>
          <w:rFonts w:ascii="Times New Roman" w:hAnsi="Times New Roman"/>
          <w:b/>
          <w:i/>
          <w:sz w:val="20"/>
          <w:szCs w:val="20"/>
        </w:rPr>
        <w:t>по виду спорта</w:t>
      </w:r>
    </w:p>
    <w:p w:rsidR="003A5398" w:rsidRPr="00631860" w:rsidRDefault="003A5398" w:rsidP="00A8068F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A5398" w:rsidRPr="00631860" w:rsidRDefault="003A5398" w:rsidP="00A8068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ЛЫЖНЫЕ ГОНКИ</w:t>
      </w:r>
    </w:p>
    <w:p w:rsidR="003A5398" w:rsidRPr="00631860" w:rsidRDefault="003A5398" w:rsidP="00A8068F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A5398" w:rsidRPr="00631860" w:rsidRDefault="003A5398" w:rsidP="00A8068F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631860">
        <w:rPr>
          <w:rFonts w:ascii="Times New Roman" w:hAnsi="Times New Roman"/>
          <w:b/>
          <w:i/>
          <w:sz w:val="27"/>
          <w:szCs w:val="27"/>
        </w:rPr>
        <w:t>Разработана в соответствии с Федеральным стандартом спортивной</w:t>
      </w:r>
    </w:p>
    <w:p w:rsidR="003A5398" w:rsidRPr="00631860" w:rsidRDefault="003A5398" w:rsidP="00A8068F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631860">
        <w:rPr>
          <w:rFonts w:ascii="Times New Roman" w:hAnsi="Times New Roman"/>
          <w:b/>
          <w:i/>
          <w:sz w:val="27"/>
          <w:szCs w:val="27"/>
        </w:rPr>
        <w:t>подготовк</w:t>
      </w:r>
      <w:r>
        <w:rPr>
          <w:rFonts w:ascii="Times New Roman" w:hAnsi="Times New Roman"/>
          <w:b/>
          <w:i/>
          <w:sz w:val="27"/>
          <w:szCs w:val="27"/>
        </w:rPr>
        <w:t xml:space="preserve">и по виду спорта лыжные гонки </w:t>
      </w:r>
      <w:r w:rsidRPr="00631860">
        <w:rPr>
          <w:rFonts w:ascii="Times New Roman" w:hAnsi="Times New Roman"/>
          <w:b/>
          <w:i/>
          <w:sz w:val="27"/>
          <w:szCs w:val="27"/>
        </w:rPr>
        <w:t>, утвержденного Приказом</w:t>
      </w:r>
    </w:p>
    <w:p w:rsidR="003A5398" w:rsidRPr="00631860" w:rsidRDefault="003A5398" w:rsidP="00A8068F">
      <w:pPr>
        <w:spacing w:after="0" w:line="240" w:lineRule="auto"/>
        <w:jc w:val="center"/>
        <w:rPr>
          <w:rFonts w:ascii="Times New Roman" w:hAnsi="Times New Roman"/>
          <w:b/>
          <w:i/>
          <w:sz w:val="27"/>
          <w:szCs w:val="27"/>
        </w:rPr>
      </w:pPr>
      <w:r w:rsidRPr="00631860">
        <w:rPr>
          <w:rFonts w:ascii="Times New Roman" w:hAnsi="Times New Roman"/>
          <w:b/>
          <w:i/>
          <w:sz w:val="27"/>
          <w:szCs w:val="27"/>
        </w:rPr>
        <w:t>Министерства с</w:t>
      </w:r>
      <w:r>
        <w:rPr>
          <w:rFonts w:ascii="Times New Roman" w:hAnsi="Times New Roman"/>
          <w:b/>
          <w:i/>
          <w:sz w:val="27"/>
          <w:szCs w:val="27"/>
        </w:rPr>
        <w:t xml:space="preserve">порта Российской Федерации от 14 марта </w:t>
      </w:r>
      <w:r w:rsidRPr="00631860">
        <w:rPr>
          <w:rFonts w:ascii="Times New Roman" w:hAnsi="Times New Roman"/>
          <w:b/>
          <w:i/>
          <w:sz w:val="27"/>
          <w:szCs w:val="27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631860">
          <w:rPr>
            <w:rFonts w:ascii="Times New Roman" w:hAnsi="Times New Roman"/>
            <w:b/>
            <w:i/>
            <w:sz w:val="27"/>
            <w:szCs w:val="27"/>
          </w:rPr>
          <w:t>2013 г</w:t>
        </w:r>
      </w:smartTag>
      <w:r w:rsidRPr="00631860">
        <w:rPr>
          <w:rFonts w:ascii="Times New Roman" w:hAnsi="Times New Roman"/>
          <w:b/>
          <w:i/>
          <w:sz w:val="27"/>
          <w:szCs w:val="27"/>
        </w:rPr>
        <w:t>. N</w:t>
      </w:r>
      <w:r>
        <w:rPr>
          <w:rFonts w:ascii="Times New Roman" w:hAnsi="Times New Roman"/>
          <w:b/>
          <w:i/>
          <w:sz w:val="27"/>
          <w:szCs w:val="27"/>
        </w:rPr>
        <w:t xml:space="preserve"> 111</w:t>
      </w:r>
    </w:p>
    <w:p w:rsidR="003A5398" w:rsidRPr="00631860" w:rsidRDefault="003A5398" w:rsidP="00A8068F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A5398" w:rsidRPr="00E37796" w:rsidRDefault="003A5398" w:rsidP="00A8068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реализации 7 лет</w:t>
      </w: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Составитель:</w:t>
      </w:r>
    </w:p>
    <w:p w:rsidR="003A5398" w:rsidRDefault="003A5398" w:rsidP="00A8068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Инструктор-методист </w:t>
      </w:r>
    </w:p>
    <w:p w:rsidR="003A5398" w:rsidRDefault="003A5398" w:rsidP="00A8068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Шараев Р.М.</w:t>
      </w: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2015 год</w:t>
      </w:r>
    </w:p>
    <w:p w:rsidR="003A5398" w:rsidRPr="00A53012" w:rsidRDefault="003A5398" w:rsidP="003C2895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A8068F">
      <w:pPr>
        <w:tabs>
          <w:tab w:val="left" w:pos="592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A5398" w:rsidRPr="00A8068F" w:rsidRDefault="003A5398" w:rsidP="00C846F9">
      <w:pPr>
        <w:jc w:val="center"/>
        <w:rPr>
          <w:rFonts w:ascii="Times New Roman" w:hAnsi="Times New Roman"/>
          <w:b/>
          <w:sz w:val="24"/>
          <w:szCs w:val="24"/>
        </w:rPr>
      </w:pPr>
      <w:r w:rsidRPr="00A8068F">
        <w:rPr>
          <w:rFonts w:ascii="Times New Roman" w:hAnsi="Times New Roman"/>
          <w:b/>
          <w:sz w:val="24"/>
          <w:szCs w:val="24"/>
        </w:rPr>
        <w:t>Содержание.</w:t>
      </w:r>
    </w:p>
    <w:p w:rsidR="003A5398" w:rsidRPr="00A8068F" w:rsidRDefault="003A5398" w:rsidP="003C2895">
      <w:pPr>
        <w:pStyle w:val="ListParagraph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A8068F">
        <w:rPr>
          <w:rFonts w:ascii="Times New Roman" w:hAnsi="Times New Roman"/>
          <w:color w:val="000000"/>
          <w:sz w:val="24"/>
          <w:szCs w:val="24"/>
          <w:lang w:val="tt-RU"/>
        </w:rPr>
        <w:t>Пояснительная записка.</w:t>
      </w:r>
    </w:p>
    <w:p w:rsidR="003A5398" w:rsidRPr="00A8068F" w:rsidRDefault="003A5398" w:rsidP="003C2895">
      <w:pPr>
        <w:pStyle w:val="ListParagraph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A8068F">
        <w:rPr>
          <w:rFonts w:ascii="Times New Roman" w:hAnsi="Times New Roman"/>
          <w:color w:val="000000"/>
          <w:sz w:val="24"/>
          <w:szCs w:val="24"/>
          <w:lang w:val="tt-RU"/>
        </w:rPr>
        <w:t>Учебный план.</w:t>
      </w:r>
    </w:p>
    <w:p w:rsidR="003A5398" w:rsidRPr="00A8068F" w:rsidRDefault="003A5398" w:rsidP="003C2895">
      <w:pPr>
        <w:pStyle w:val="ListParagraph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A8068F">
        <w:rPr>
          <w:rFonts w:ascii="Times New Roman" w:hAnsi="Times New Roman"/>
          <w:color w:val="000000"/>
          <w:sz w:val="24"/>
          <w:szCs w:val="24"/>
          <w:lang w:val="tt-RU"/>
        </w:rPr>
        <w:t>Методическая часть.</w:t>
      </w:r>
    </w:p>
    <w:p w:rsidR="003A5398" w:rsidRPr="00A8068F" w:rsidRDefault="003A5398" w:rsidP="003C2895">
      <w:pPr>
        <w:pStyle w:val="ListParagraph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8068F">
        <w:rPr>
          <w:rFonts w:ascii="Times New Roman" w:hAnsi="Times New Roman"/>
          <w:color w:val="000000"/>
          <w:sz w:val="24"/>
          <w:szCs w:val="24"/>
          <w:lang w:val="tt-RU"/>
        </w:rPr>
        <w:t>Система контроля и зачетные требования.</w:t>
      </w:r>
    </w:p>
    <w:p w:rsidR="003A5398" w:rsidRPr="00A8068F" w:rsidRDefault="003A5398" w:rsidP="003C2895">
      <w:pPr>
        <w:pStyle w:val="ListParagraph"/>
        <w:numPr>
          <w:ilvl w:val="0"/>
          <w:numId w:val="1"/>
        </w:numPr>
        <w:autoSpaceDE w:val="0"/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A8068F">
        <w:rPr>
          <w:rFonts w:ascii="Times New Roman" w:hAnsi="Times New Roman"/>
          <w:color w:val="000000"/>
          <w:sz w:val="24"/>
          <w:szCs w:val="24"/>
        </w:rPr>
        <w:t>Перечень информационного обеспечения.</w:t>
      </w: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Pr="00A53012" w:rsidRDefault="003A5398" w:rsidP="003C289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Default="003A5398" w:rsidP="00454265">
      <w:pPr>
        <w:autoSpaceDE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3A5398" w:rsidRDefault="003A5398" w:rsidP="00454265">
      <w:pPr>
        <w:autoSpaceDE w:val="0"/>
        <w:spacing w:after="0" w:line="360" w:lineRule="auto"/>
        <w:rPr>
          <w:rFonts w:ascii="Times New Roman" w:hAnsi="Times New Roman"/>
          <w:color w:val="000000"/>
          <w:sz w:val="32"/>
          <w:szCs w:val="32"/>
        </w:rPr>
      </w:pPr>
    </w:p>
    <w:p w:rsidR="003A5398" w:rsidRPr="00454265" w:rsidRDefault="003A5398" w:rsidP="00454265">
      <w:pPr>
        <w:autoSpaceDE w:val="0"/>
        <w:spacing w:after="0" w:line="360" w:lineRule="auto"/>
        <w:rPr>
          <w:rFonts w:ascii="Times New Roman" w:hAnsi="Times New Roman"/>
          <w:color w:val="000000"/>
          <w:sz w:val="32"/>
          <w:szCs w:val="32"/>
        </w:rPr>
      </w:pPr>
    </w:p>
    <w:p w:rsidR="003A5398" w:rsidRPr="00C846F9" w:rsidRDefault="003A5398" w:rsidP="00C846F9">
      <w:pPr>
        <w:pStyle w:val="ListParagraph"/>
        <w:autoSpaceDE w:val="0"/>
        <w:spacing w:after="0" w:line="360" w:lineRule="auto"/>
        <w:ind w:left="0"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846F9">
        <w:rPr>
          <w:rFonts w:ascii="Times New Roman" w:hAnsi="Times New Roman"/>
          <w:b/>
          <w:color w:val="000000"/>
          <w:sz w:val="28"/>
          <w:szCs w:val="28"/>
        </w:rPr>
        <w:t>1</w:t>
      </w:r>
      <w:r w:rsidRPr="00C846F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46F9">
        <w:rPr>
          <w:rFonts w:ascii="Times New Roman" w:hAnsi="Times New Roman"/>
          <w:b/>
          <w:color w:val="000000"/>
          <w:sz w:val="28"/>
          <w:szCs w:val="28"/>
        </w:rPr>
        <w:t>Пояснительная записка.</w:t>
      </w:r>
    </w:p>
    <w:p w:rsidR="003A5398" w:rsidRDefault="003A5398" w:rsidP="00924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5398" w:rsidRPr="008D27C3" w:rsidRDefault="003A5398" w:rsidP="009240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3A6185">
        <w:rPr>
          <w:rFonts w:ascii="Times New Roman" w:hAnsi="Times New Roman"/>
          <w:sz w:val="24"/>
          <w:szCs w:val="24"/>
        </w:rPr>
        <w:t>Программа для детско-юношеских спортивных школ (ДЮСШ) разработана на основе директивных и нормативных до</w:t>
      </w:r>
      <w:r w:rsidRPr="003A6185">
        <w:rPr>
          <w:rFonts w:ascii="Times New Roman" w:hAnsi="Times New Roman"/>
          <w:sz w:val="24"/>
          <w:szCs w:val="24"/>
        </w:rPr>
        <w:softHyphen/>
        <w:t xml:space="preserve">кументов, регламентирующих работу спортивных школ, в соответствии с Законом Российской Федерации «Об образовании», </w:t>
      </w:r>
      <w:r w:rsidRPr="003A6185">
        <w:rPr>
          <w:rFonts w:ascii="Times New Roman" w:hAnsi="Times New Roman"/>
          <w:bCs/>
          <w:sz w:val="24"/>
          <w:szCs w:val="24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10 км"/>
        </w:smartTagPr>
        <w:r w:rsidRPr="003A6185">
          <w:rPr>
            <w:rFonts w:ascii="Times New Roman" w:hAnsi="Times New Roman"/>
            <w:bCs/>
            <w:sz w:val="24"/>
            <w:szCs w:val="24"/>
          </w:rPr>
          <w:t>2012 г</w:t>
        </w:r>
      </w:smartTag>
      <w:r w:rsidRPr="003A6185">
        <w:rPr>
          <w:rFonts w:ascii="Times New Roman" w:hAnsi="Times New Roman"/>
          <w:bCs/>
          <w:sz w:val="24"/>
          <w:szCs w:val="24"/>
        </w:rPr>
        <w:t>. N 273-ФЗ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3A618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F346A">
        <w:rPr>
          <w:rFonts w:ascii="Times New Roman" w:hAnsi="Times New Roman"/>
          <w:sz w:val="24"/>
          <w:szCs w:val="24"/>
        </w:rPr>
        <w:t xml:space="preserve">«О физической культуре и спорте в Российской Федерации», Приказом Минспорта России от «24» октября </w:t>
      </w:r>
      <w:smartTag w:uri="urn:schemas-microsoft-com:office:smarttags" w:element="metricconverter">
        <w:smartTagPr>
          <w:attr w:name="ProductID" w:val="10 км"/>
        </w:smartTagPr>
        <w:r w:rsidRPr="007F346A">
          <w:rPr>
            <w:rFonts w:ascii="Times New Roman" w:hAnsi="Times New Roman"/>
            <w:sz w:val="24"/>
            <w:szCs w:val="24"/>
          </w:rPr>
          <w:t>2012 г</w:t>
        </w:r>
      </w:smartTag>
      <w:r w:rsidRPr="007F346A">
        <w:rPr>
          <w:rFonts w:ascii="Times New Roman" w:hAnsi="Times New Roman"/>
          <w:sz w:val="24"/>
          <w:szCs w:val="24"/>
        </w:rPr>
        <w:t>. N 325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3497C">
        <w:rPr>
          <w:rFonts w:ascii="Times New Roman" w:hAnsi="Times New Roman"/>
          <w:sz w:val="24"/>
          <w:szCs w:val="24"/>
        </w:rPr>
        <w:t xml:space="preserve"> </w:t>
      </w:r>
      <w:r w:rsidRPr="007F346A">
        <w:rPr>
          <w:rFonts w:ascii="Times New Roman" w:hAnsi="Times New Roman"/>
          <w:sz w:val="24"/>
          <w:szCs w:val="24"/>
        </w:rPr>
        <w:t>Федеральным стандартом спортивной п</w:t>
      </w:r>
      <w:r>
        <w:rPr>
          <w:rFonts w:ascii="Times New Roman" w:hAnsi="Times New Roman"/>
          <w:sz w:val="24"/>
          <w:szCs w:val="24"/>
        </w:rPr>
        <w:t>одготовки по виду спорта «Лыжные гонки</w:t>
      </w:r>
      <w:r w:rsidRPr="007F346A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14</w:t>
      </w:r>
      <w:r w:rsidRPr="008D27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марта</w:t>
      </w:r>
      <w:r w:rsidRPr="008D27C3"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0 км"/>
        </w:smartTagPr>
        <w:r w:rsidRPr="008D27C3">
          <w:rPr>
            <w:rFonts w:ascii="Times New Roman" w:hAnsi="Times New Roman"/>
            <w:sz w:val="24"/>
            <w:szCs w:val="24"/>
          </w:rPr>
          <w:t>2013 г</w:t>
        </w:r>
      </w:smartTag>
      <w:r>
        <w:rPr>
          <w:rFonts w:ascii="Times New Roman" w:hAnsi="Times New Roman"/>
          <w:sz w:val="24"/>
          <w:szCs w:val="24"/>
        </w:rPr>
        <w:t>. N 111</w:t>
      </w:r>
    </w:p>
    <w:p w:rsidR="003A5398" w:rsidRDefault="003A5398" w:rsidP="0092404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A5398" w:rsidRPr="00924040" w:rsidRDefault="003A5398" w:rsidP="00924040">
      <w:pPr>
        <w:spacing w:before="87" w:after="34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924040">
        <w:rPr>
          <w:rFonts w:ascii="Times New Roman" w:hAnsi="Times New Roman"/>
          <w:color w:val="000000"/>
          <w:sz w:val="24"/>
          <w:szCs w:val="24"/>
        </w:rPr>
        <w:t xml:space="preserve">Программа содержит научно обоснованные рекомендации по построению, содержанию и организации тренировочного процесса лыжников-гонщиков на различных этапах многолетней подготовки. </w:t>
      </w:r>
    </w:p>
    <w:p w:rsidR="003A5398" w:rsidRPr="00924040" w:rsidRDefault="003A5398" w:rsidP="00924040">
      <w:pPr>
        <w:spacing w:before="87" w:after="34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924040">
        <w:rPr>
          <w:rFonts w:ascii="Times New Roman" w:hAnsi="Times New Roman"/>
          <w:color w:val="000000"/>
          <w:sz w:val="24"/>
          <w:szCs w:val="24"/>
        </w:rPr>
        <w:t>Программный материал объединен в целостную систему многолетней спортивной подготовки и предполагает решение следующих основных задач:</w:t>
      </w:r>
    </w:p>
    <w:p w:rsidR="003A5398" w:rsidRPr="00924040" w:rsidRDefault="003A5398" w:rsidP="00924040">
      <w:pPr>
        <w:spacing w:before="87" w:after="34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24040">
        <w:rPr>
          <w:rFonts w:ascii="Times New Roman" w:hAnsi="Times New Roman"/>
          <w:color w:val="000000"/>
          <w:sz w:val="24"/>
          <w:szCs w:val="24"/>
        </w:rPr>
        <w:t>- содействие гармоничному физическому развитию, разносторонней физической подготовленности и укреплению здоровья обучающихся;</w:t>
      </w:r>
    </w:p>
    <w:p w:rsidR="003A5398" w:rsidRDefault="003A5398" w:rsidP="007E76A9">
      <w:pPr>
        <w:spacing w:before="87" w:after="347"/>
        <w:jc w:val="both"/>
        <w:rPr>
          <w:rFonts w:ascii="Times New Roman" w:hAnsi="Times New Roman"/>
          <w:color w:val="000000"/>
          <w:sz w:val="24"/>
          <w:szCs w:val="24"/>
        </w:rPr>
      </w:pPr>
      <w:r w:rsidRPr="00924040">
        <w:rPr>
          <w:rFonts w:ascii="Times New Roman" w:hAnsi="Times New Roman"/>
          <w:color w:val="000000"/>
          <w:sz w:val="24"/>
          <w:szCs w:val="24"/>
        </w:rPr>
        <w:t xml:space="preserve">- воспитание волевых, смелых, дисциплинированных, обладающих высоким уровнем </w:t>
      </w:r>
    </w:p>
    <w:p w:rsidR="003A5398" w:rsidRPr="007E76A9" w:rsidRDefault="003A5398" w:rsidP="007E76A9">
      <w:pPr>
        <w:spacing w:before="87" w:after="347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bCs/>
          <w:color w:val="000000"/>
          <w:sz w:val="24"/>
          <w:szCs w:val="24"/>
        </w:rPr>
        <w:t xml:space="preserve">ОСНОВНЫЕ ПОКАЗАТЕЛИ   выполнения программных требований                                                                                                                      </w:t>
      </w:r>
    </w:p>
    <w:p w:rsidR="003A5398" w:rsidRPr="007E76A9" w:rsidRDefault="003A5398" w:rsidP="007E76A9">
      <w:pPr>
        <w:spacing w:before="87" w:after="34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На этапе начальной подготовки:</w:t>
      </w:r>
    </w:p>
    <w:p w:rsidR="003A5398" w:rsidRPr="007E76A9" w:rsidRDefault="003A5398" w:rsidP="007E76A9">
      <w:pPr>
        <w:spacing w:before="87" w:after="34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стабильность состава обучающихся;</w:t>
      </w:r>
    </w:p>
    <w:p w:rsidR="003A5398" w:rsidRPr="007E76A9" w:rsidRDefault="003A5398" w:rsidP="007E76A9">
      <w:pPr>
        <w:spacing w:before="87" w:after="34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динамика прироста показателей физической подготовленности;</w:t>
      </w:r>
    </w:p>
    <w:p w:rsidR="003A5398" w:rsidRPr="007E76A9" w:rsidRDefault="003A5398" w:rsidP="007E76A9">
      <w:pPr>
        <w:spacing w:before="87" w:after="34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уровень освоения основ техники лыжных гонок.</w:t>
      </w:r>
    </w:p>
    <w:p w:rsidR="003A5398" w:rsidRPr="007E76A9" w:rsidRDefault="003A5398" w:rsidP="007E76A9">
      <w:pPr>
        <w:spacing w:before="87" w:after="34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На учебно-тренировочном этапе:</w:t>
      </w:r>
    </w:p>
    <w:p w:rsidR="003A5398" w:rsidRPr="007E76A9" w:rsidRDefault="003A5398" w:rsidP="007E76A9">
      <w:pPr>
        <w:spacing w:before="87" w:after="34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i/>
          <w:iCs/>
          <w:color w:val="000000"/>
          <w:sz w:val="24"/>
          <w:szCs w:val="24"/>
        </w:rPr>
        <w:t>- </w:t>
      </w:r>
      <w:r w:rsidRPr="007E76A9">
        <w:rPr>
          <w:rFonts w:ascii="Times New Roman" w:hAnsi="Times New Roman"/>
          <w:color w:val="000000"/>
          <w:sz w:val="24"/>
          <w:szCs w:val="24"/>
        </w:rPr>
        <w:t>состояние здоровья, уровень физического развития обучающихся;</w:t>
      </w:r>
    </w:p>
    <w:p w:rsidR="003A5398" w:rsidRPr="007E76A9" w:rsidRDefault="003A5398" w:rsidP="007E76A9">
      <w:pPr>
        <w:spacing w:before="87" w:after="34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динамика уровня подготовленности в соответствии с индивидуальными особенностями обучающихся;</w:t>
      </w:r>
    </w:p>
    <w:p w:rsidR="003A5398" w:rsidRPr="007E76A9" w:rsidRDefault="003A5398" w:rsidP="007E76A9">
      <w:pPr>
        <w:spacing w:before="87" w:after="34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  освоение объемов тренировочных нагрузок, предусмотренных программой;</w:t>
      </w:r>
    </w:p>
    <w:p w:rsidR="003A5398" w:rsidRPr="007E76A9" w:rsidRDefault="003A5398" w:rsidP="007E76A9">
      <w:pPr>
        <w:spacing w:before="87" w:after="34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освоение теоретического раздела программы.</w:t>
      </w:r>
    </w:p>
    <w:p w:rsidR="003A5398" w:rsidRPr="007E76A9" w:rsidRDefault="003A5398" w:rsidP="007E76A9">
      <w:pPr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B27950">
      <w:pPr>
        <w:autoSpaceDE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Актуальность и педагогическая целесообразность данной программы.</w:t>
      </w:r>
    </w:p>
    <w:p w:rsidR="003A5398" w:rsidRPr="007E76A9" w:rsidRDefault="003A5398" w:rsidP="001602DC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Программа обеспечивает строгую последовательность и непрерывность всего процесса подготовки лыжников, преемственность в решении задач укрепления здоровья и гармоничного развития юных спортсменов, воспитания их морально-волевых качеств и стойкого интереса к занятиям, трудолюбия в овладении техническими приемами в лыжных гонках, развития физических качеств, создание предпосылок для достижения высоких спортивных результатов.</w:t>
      </w:r>
    </w:p>
    <w:p w:rsidR="003A5398" w:rsidRPr="007E76A9" w:rsidRDefault="003A5398" w:rsidP="007E76A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 xml:space="preserve">           </w:t>
      </w:r>
      <w:r w:rsidRPr="007E76A9">
        <w:rPr>
          <w:rFonts w:ascii="Times New Roman" w:hAnsi="Times New Roman"/>
          <w:b/>
          <w:sz w:val="24"/>
          <w:szCs w:val="24"/>
        </w:rPr>
        <w:t>Цель</w:t>
      </w:r>
      <w:r w:rsidRPr="007E76A9">
        <w:rPr>
          <w:rFonts w:ascii="Times New Roman" w:hAnsi="Times New Roman"/>
          <w:sz w:val="24"/>
          <w:szCs w:val="24"/>
        </w:rPr>
        <w:t xml:space="preserve"> данной программы - воспитание личности, умеющей думать, физически здоровой, способной в кратчайшие сроки добиваться поставленной цели, само реализующейся в условиях современного общества.</w:t>
      </w:r>
    </w:p>
    <w:p w:rsidR="003A5398" w:rsidRPr="00A53012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5398" w:rsidRPr="00A53012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Структура программы содержит учебный материал по следующим разделам подготовки: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1. Теоретическая подготовка;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2. Общая физическая подготовка;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3. Специальная физическая подготовка;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4. Техническая подготовка;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5. Тактическая подготовка;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6. Контрольные и календарные соревнования;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7. Контрольно-переводные испытания;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8. Медицинское обследование.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Главным направлением учебно-тренировочного процесса остается: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1.Создание условий для развития личности обучающихся;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caps/>
          <w:sz w:val="24"/>
          <w:szCs w:val="24"/>
        </w:rPr>
        <w:t>2.у</w:t>
      </w:r>
      <w:r w:rsidRPr="007E76A9">
        <w:rPr>
          <w:rFonts w:ascii="Times New Roman" w:hAnsi="Times New Roman"/>
          <w:sz w:val="24"/>
          <w:szCs w:val="24"/>
        </w:rPr>
        <w:t>крепление здоровья обучающихся, соблюдение требований личной и общественной гигиены, организация врачебного контроля;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caps/>
          <w:sz w:val="24"/>
          <w:szCs w:val="24"/>
        </w:rPr>
        <w:t>3.в</w:t>
      </w:r>
      <w:r w:rsidRPr="007E76A9">
        <w:rPr>
          <w:rFonts w:ascii="Times New Roman" w:hAnsi="Times New Roman"/>
          <w:sz w:val="24"/>
          <w:szCs w:val="24"/>
        </w:rPr>
        <w:t>оспитание морально-волевых качеств, дисциплинированности и ответственности обучающихся;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4.Формирование знаний, умений и навыков по лыжным гонкам;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5.Привитие любви к систематическим занятиям спортом;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6.Достижение оптимального для данного этапа уровня технической и тактической подготовленности обучающихся.</w:t>
      </w:r>
    </w:p>
    <w:p w:rsidR="003A5398" w:rsidRPr="007E76A9" w:rsidRDefault="003A5398" w:rsidP="007E76A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В программе предложен учебный материал с учетом индивидуальных особенностей обучающихся и стилевых особенностей современной игры в лыжные гонки. Представлены новые нормативы с учетом требований современной игры. Особенности организации занятий, а также наличие материально-технической базы, тренажеров и специальных устройств могут вносить коррективы в рекомендуемую программу.</w:t>
      </w:r>
    </w:p>
    <w:p w:rsidR="003A5398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Default="003A5398" w:rsidP="007E76A9">
      <w:pPr>
        <w:pStyle w:val="ConsPlusNormal"/>
        <w:ind w:firstLine="540"/>
        <w:jc w:val="both"/>
      </w:pPr>
    </w:p>
    <w:p w:rsidR="003A5398" w:rsidRDefault="003A5398" w:rsidP="007E76A9">
      <w:pPr>
        <w:pStyle w:val="ConsPlusNormal"/>
        <w:jc w:val="right"/>
        <w:outlineLvl w:val="1"/>
      </w:pPr>
      <w:r>
        <w:t>Приложение N 1</w:t>
      </w:r>
    </w:p>
    <w:p w:rsidR="003A5398" w:rsidRDefault="003A5398" w:rsidP="007E76A9">
      <w:pPr>
        <w:pStyle w:val="ConsPlusNormal"/>
        <w:jc w:val="right"/>
      </w:pPr>
      <w:r>
        <w:t>к Федеральному стандарту</w:t>
      </w:r>
    </w:p>
    <w:p w:rsidR="003A5398" w:rsidRDefault="003A5398" w:rsidP="007E76A9">
      <w:pPr>
        <w:pStyle w:val="ConsPlusNormal"/>
        <w:jc w:val="right"/>
      </w:pPr>
      <w:r>
        <w:t>спортивной подготовки</w:t>
      </w:r>
    </w:p>
    <w:p w:rsidR="003A5398" w:rsidRDefault="003A5398" w:rsidP="007E76A9">
      <w:pPr>
        <w:pStyle w:val="ConsPlusNormal"/>
        <w:jc w:val="right"/>
      </w:pPr>
      <w:r>
        <w:t>по виду спорта лыжные гонки</w:t>
      </w:r>
    </w:p>
    <w:p w:rsidR="003A5398" w:rsidRDefault="003A5398" w:rsidP="007E76A9">
      <w:pPr>
        <w:pStyle w:val="ConsPlusNormal"/>
        <w:ind w:firstLine="540"/>
        <w:jc w:val="both"/>
      </w:pPr>
    </w:p>
    <w:p w:rsidR="003A5398" w:rsidRDefault="003A5398" w:rsidP="007E76A9">
      <w:pPr>
        <w:pStyle w:val="ConsPlusNormal"/>
        <w:jc w:val="center"/>
      </w:pPr>
      <w:bookmarkStart w:id="0" w:name="Par203"/>
      <w:bookmarkEnd w:id="0"/>
      <w:r>
        <w:t>ПРОДОЛЖИТЕЛЬНОСТЬ</w:t>
      </w:r>
    </w:p>
    <w:p w:rsidR="003A5398" w:rsidRDefault="003A5398" w:rsidP="007E76A9">
      <w:pPr>
        <w:pStyle w:val="ConsPlusNormal"/>
        <w:jc w:val="center"/>
      </w:pPr>
      <w:r>
        <w:t>ЭТАПОВ СПОРТИВНОЙ ПОДГОТОВКИ, МИНИМАЛЬНЫЙ ВОЗРАСТ ЛИЦ</w:t>
      </w:r>
    </w:p>
    <w:p w:rsidR="003A5398" w:rsidRDefault="003A5398" w:rsidP="007E76A9">
      <w:pPr>
        <w:pStyle w:val="ConsPlusNormal"/>
        <w:jc w:val="center"/>
      </w:pPr>
      <w:r>
        <w:t>ДЛЯ ЗАЧИСЛЕНИЯ НА ЭТАПЫ СПОРТИВНОЙ ПОДГОТОВКИ И МИНИМАЛЬНОЕ</w:t>
      </w:r>
    </w:p>
    <w:p w:rsidR="003A5398" w:rsidRDefault="003A5398" w:rsidP="007E76A9">
      <w:pPr>
        <w:pStyle w:val="ConsPlusNormal"/>
        <w:jc w:val="center"/>
      </w:pPr>
      <w:r>
        <w:t>КОЛИЧЕСТВО ЛИЦ, ПРОХОДЯЩИХ СПОРТИВНУЮ ПОДГОТОВКУ В ГРУППАХ</w:t>
      </w:r>
    </w:p>
    <w:p w:rsidR="003A5398" w:rsidRDefault="003A5398" w:rsidP="007E76A9">
      <w:pPr>
        <w:pStyle w:val="ConsPlusNormal"/>
        <w:jc w:val="center"/>
      </w:pPr>
      <w:r>
        <w:t>НА ЭТАПАХ СПОРТИВНОЙ ПОДГОТОВКИ ПО ВИДУ СПОРТА ЛЫЖНЫЕ ГОНКИ</w:t>
      </w:r>
    </w:p>
    <w:p w:rsidR="003A5398" w:rsidRDefault="003A5398" w:rsidP="007E76A9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40"/>
        <w:gridCol w:w="2400"/>
        <w:gridCol w:w="1800"/>
        <w:gridCol w:w="2520"/>
      </w:tblGrid>
      <w:tr w:rsidR="003A5398" w:rsidTr="00AB41F6">
        <w:trPr>
          <w:trHeight w:val="800"/>
          <w:tblCellSpacing w:w="5" w:type="nil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Этапы спортивной  </w:t>
            </w:r>
            <w:r>
              <w:rPr>
                <w:rFonts w:ascii="Courier New" w:hAnsi="Courier New" w:cs="Courier New"/>
              </w:rPr>
              <w:br/>
              <w:t xml:space="preserve">     подготовки    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Продолжительность</w:t>
            </w:r>
            <w:r>
              <w:rPr>
                <w:rFonts w:ascii="Courier New" w:hAnsi="Courier New" w:cs="Courier New"/>
              </w:rPr>
              <w:br/>
              <w:t xml:space="preserve"> этапов (в годах)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Минимальный </w:t>
            </w:r>
            <w:r>
              <w:rPr>
                <w:rFonts w:ascii="Courier New" w:hAnsi="Courier New" w:cs="Courier New"/>
              </w:rPr>
              <w:br/>
              <w:t xml:space="preserve"> возраст для </w:t>
            </w:r>
            <w:r>
              <w:rPr>
                <w:rFonts w:ascii="Courier New" w:hAnsi="Courier New" w:cs="Courier New"/>
              </w:rPr>
              <w:br/>
              <w:t xml:space="preserve"> зачисления в</w:t>
            </w:r>
            <w:r>
              <w:rPr>
                <w:rFonts w:ascii="Courier New" w:hAnsi="Courier New" w:cs="Courier New"/>
              </w:rPr>
              <w:br/>
              <w:t xml:space="preserve"> группы (лет)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Наполняемость групп</w:t>
            </w:r>
            <w:r>
              <w:rPr>
                <w:rFonts w:ascii="Courier New" w:hAnsi="Courier New" w:cs="Courier New"/>
              </w:rPr>
              <w:br/>
              <w:t xml:space="preserve">     (человек)     </w:t>
            </w:r>
          </w:p>
        </w:tc>
      </w:tr>
      <w:tr w:rsidR="003A5398" w:rsidTr="00AB41F6">
        <w:trPr>
          <w:trHeight w:val="400"/>
          <w:tblCellSpacing w:w="5" w:type="nil"/>
        </w:trPr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Этап начальной   </w:t>
            </w:r>
            <w:r>
              <w:rPr>
                <w:rFonts w:ascii="Courier New" w:hAnsi="Courier New" w:cs="Courier New"/>
              </w:rPr>
              <w:br/>
              <w:t xml:space="preserve">     подготовки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3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9 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12 - 15      </w:t>
            </w:r>
          </w:p>
        </w:tc>
      </w:tr>
      <w:tr w:rsidR="003A5398" w:rsidTr="00AB41F6">
        <w:trPr>
          <w:trHeight w:val="600"/>
          <w:tblCellSpacing w:w="5" w:type="nil"/>
        </w:trPr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Тренировочный этап </w:t>
            </w:r>
            <w:r>
              <w:rPr>
                <w:rFonts w:ascii="Courier New" w:hAnsi="Courier New" w:cs="Courier New"/>
              </w:rPr>
              <w:br/>
              <w:t xml:space="preserve">  (этап спортивной  </w:t>
            </w:r>
            <w:r>
              <w:rPr>
                <w:rFonts w:ascii="Courier New" w:hAnsi="Courier New" w:cs="Courier New"/>
              </w:rPr>
              <w:br/>
              <w:t xml:space="preserve">   специализации)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5       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12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10 - 12      </w:t>
            </w:r>
          </w:p>
        </w:tc>
      </w:tr>
      <w:tr w:rsidR="003A5398" w:rsidTr="00AB41F6">
        <w:trPr>
          <w:trHeight w:val="800"/>
          <w:tblCellSpacing w:w="5" w:type="nil"/>
        </w:trPr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Этап        </w:t>
            </w:r>
            <w:r>
              <w:rPr>
                <w:rFonts w:ascii="Courier New" w:hAnsi="Courier New" w:cs="Courier New"/>
              </w:rPr>
              <w:br/>
              <w:t xml:space="preserve">  совершенствования </w:t>
            </w:r>
            <w:r>
              <w:rPr>
                <w:rFonts w:ascii="Courier New" w:hAnsi="Courier New" w:cs="Courier New"/>
              </w:rPr>
              <w:br/>
              <w:t xml:space="preserve">     спортивного    </w:t>
            </w:r>
            <w:r>
              <w:rPr>
                <w:rFonts w:ascii="Courier New" w:hAnsi="Courier New" w:cs="Courier New"/>
              </w:rPr>
              <w:br/>
              <w:t xml:space="preserve">     мастерства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Без ограничений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15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4 - 7       </w:t>
            </w:r>
          </w:p>
        </w:tc>
      </w:tr>
      <w:tr w:rsidR="003A5398" w:rsidTr="00AB41F6">
        <w:trPr>
          <w:trHeight w:val="600"/>
          <w:tblCellSpacing w:w="5" w:type="nil"/>
        </w:trPr>
        <w:tc>
          <w:tcPr>
            <w:tcW w:w="2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Этап высшего    </w:t>
            </w:r>
            <w:r>
              <w:rPr>
                <w:rFonts w:ascii="Courier New" w:hAnsi="Courier New" w:cs="Courier New"/>
              </w:rPr>
              <w:br/>
              <w:t xml:space="preserve">     спортивного    </w:t>
            </w:r>
            <w:r>
              <w:rPr>
                <w:rFonts w:ascii="Courier New" w:hAnsi="Courier New" w:cs="Courier New"/>
              </w:rPr>
              <w:br/>
              <w:t xml:space="preserve">     мастерства  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Без ограничений 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17     </w:t>
            </w: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1 - 4       </w:t>
            </w:r>
          </w:p>
        </w:tc>
      </w:tr>
    </w:tbl>
    <w:p w:rsidR="003A5398" w:rsidRDefault="003A5398" w:rsidP="007E76A9">
      <w:pPr>
        <w:pStyle w:val="Default"/>
        <w:spacing w:line="360" w:lineRule="auto"/>
        <w:rPr>
          <w:b/>
        </w:rPr>
      </w:pPr>
    </w:p>
    <w:p w:rsidR="003A5398" w:rsidRPr="007E76A9" w:rsidRDefault="003A5398" w:rsidP="007E76A9">
      <w:pPr>
        <w:pStyle w:val="Default"/>
        <w:spacing w:line="360" w:lineRule="auto"/>
        <w:jc w:val="center"/>
        <w:rPr>
          <w:b/>
        </w:rPr>
      </w:pPr>
      <w:r>
        <w:rPr>
          <w:b/>
        </w:rPr>
        <w:t>1.Учебный план</w:t>
      </w:r>
    </w:p>
    <w:p w:rsidR="003A5398" w:rsidRPr="007E76A9" w:rsidRDefault="003A5398" w:rsidP="004A2C21">
      <w:pPr>
        <w:pStyle w:val="Default"/>
        <w:spacing w:line="360" w:lineRule="auto"/>
        <w:ind w:firstLine="709"/>
        <w:jc w:val="both"/>
      </w:pPr>
      <w:r w:rsidRPr="007E76A9">
        <w:t>На протяжении периода обучения в спортивной школе обучающихся проходят несколько возрастных этапов, на каждом из которых предусматривается решение определенных задач.</w:t>
      </w:r>
    </w:p>
    <w:p w:rsidR="003A5398" w:rsidRPr="007E76A9" w:rsidRDefault="003A5398" w:rsidP="004A2C21">
      <w:pPr>
        <w:pStyle w:val="Default"/>
        <w:spacing w:line="360" w:lineRule="auto"/>
        <w:ind w:firstLine="709"/>
        <w:jc w:val="both"/>
      </w:pPr>
      <w:r w:rsidRPr="007E76A9">
        <w:t>Общая направленность  подготовки лыжников следующая: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1. Постепенный переход от обучения приемам гонок и тактическим действиям к их совершенствованию на базе роста физических и психологических возможностей;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E76A9">
        <w:rPr>
          <w:rFonts w:ascii="Times New Roman" w:hAnsi="Times New Roman"/>
          <w:sz w:val="24"/>
          <w:szCs w:val="24"/>
        </w:rPr>
        <w:t>.Переход от обще подготовительных средств к наиболее специальным;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E76A9">
        <w:rPr>
          <w:rFonts w:ascii="Times New Roman" w:hAnsi="Times New Roman"/>
          <w:sz w:val="24"/>
          <w:szCs w:val="24"/>
        </w:rPr>
        <w:t>. Увеличение собственно соревновательных упражнений в процессе подготовки;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E76A9">
        <w:rPr>
          <w:rFonts w:ascii="Times New Roman" w:hAnsi="Times New Roman"/>
          <w:sz w:val="24"/>
          <w:szCs w:val="24"/>
        </w:rPr>
        <w:t>. Постепенное, планомерное увеличение объема тренировочных нагрузок;</w:t>
      </w:r>
    </w:p>
    <w:p w:rsidR="003A5398" w:rsidRPr="007E76A9" w:rsidRDefault="003A5398" w:rsidP="004A2C2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7E76A9">
        <w:rPr>
          <w:rFonts w:ascii="Times New Roman" w:hAnsi="Times New Roman"/>
          <w:sz w:val="24"/>
          <w:szCs w:val="24"/>
        </w:rPr>
        <w:t>. Повышение интенсивности занятий и, следовательно, использование восстановительных мероприятий для поддержания необходимой работоспособности и сохранения здоровья обучающихся.</w:t>
      </w:r>
    </w:p>
    <w:p w:rsidR="003A5398" w:rsidRPr="007E76A9" w:rsidRDefault="003A5398" w:rsidP="004A2C2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В учебном плане отражены основные задачи и направленность работы по этапам многолетней подготовки  лыжников. Учитывается режим учебно-тренировочной работы в неделю с расчетом на 52 недели: 46 недель занятий непосредственно в условиях спортивной школы (в учебном году) и 6 недель для тренировки в спортивно-оздоровительном лагере и по индивидуальным планам обучающихся на период их активного отдыха. С увеличением общего годового объема часов увеличивается удельный вес (доля) нагрузок на технико-тактическую, специальную физическую подготовку.</w:t>
      </w:r>
    </w:p>
    <w:p w:rsidR="003A5398" w:rsidRPr="007E76A9" w:rsidRDefault="003A5398" w:rsidP="004A2C2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Распределение времени в учебном плане на основные разделы тренировки по годам обучения осуществляется в соответствии с конкретными задачами многолетней подготовки.</w:t>
      </w:r>
    </w:p>
    <w:p w:rsidR="003A5398" w:rsidRPr="007E76A9" w:rsidRDefault="003A5398" w:rsidP="00A53012">
      <w:pPr>
        <w:pStyle w:val="Default"/>
        <w:spacing w:line="360" w:lineRule="auto"/>
        <w:ind w:firstLine="709"/>
        <w:jc w:val="both"/>
      </w:pPr>
      <w:r w:rsidRPr="007E76A9">
        <w:t xml:space="preserve">В каждом этапе поставлены задачи с учетом возраста обучающихся и их возможностей, требований подготовки в перспективе лыжников высокого класса для высших разрядов. </w:t>
      </w:r>
    </w:p>
    <w:p w:rsidR="003A5398" w:rsidRPr="007E76A9" w:rsidRDefault="003A5398" w:rsidP="00A53012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Pr="007E76A9" w:rsidRDefault="003A5398" w:rsidP="000A3D47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2.1. Формы и режим занятий.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Основные формы занятий, используемые в работе: теоретическая, учебная, учебно-тренировочная, модельная, соревнования.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 xml:space="preserve">Теоретическое занятие </w:t>
      </w:r>
      <w:r w:rsidRPr="007E76A9">
        <w:rPr>
          <w:rFonts w:ascii="Times New Roman" w:hAnsi="Times New Roman"/>
          <w:sz w:val="24"/>
          <w:szCs w:val="24"/>
        </w:rPr>
        <w:t>проводится в форме бесед, лекций, просмотра и анализа учебных кинофильмов, кинокольцовок, видео просмотра соревнований.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Учебное занятие</w:t>
      </w:r>
      <w:r w:rsidRPr="007E76A9">
        <w:rPr>
          <w:rFonts w:ascii="Times New Roman" w:hAnsi="Times New Roman"/>
          <w:sz w:val="24"/>
          <w:szCs w:val="24"/>
        </w:rPr>
        <w:t xml:space="preserve"> предполагает  усвоение обучающимися нового материала, который может быть связан с освоением различных элементов техники, разучиванием рациональных тактических схем, повышением эффективности контроля и управления двигательными действиями и т.п. Особенностями занятий этого типа являются относительно ограниченное количество умений, навыков или знаний;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4A2C2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 xml:space="preserve">Учебно-тренировочное занятие </w:t>
      </w:r>
      <w:r w:rsidRPr="007E76A9">
        <w:rPr>
          <w:rFonts w:ascii="Times New Roman" w:hAnsi="Times New Roman"/>
          <w:sz w:val="24"/>
          <w:szCs w:val="24"/>
        </w:rPr>
        <w:t>представляет собой промежуточный тип занятий между учебным и тренировочным. На этом занятии спортсмен совмещает освоение нового материала с его закреплением. Это занятие широко используется на втором этапе многолетней подготовки, в макроцикле- во второй половине первого и в начале второго этапа подготовительного периода.</w:t>
      </w:r>
    </w:p>
    <w:p w:rsidR="003A5398" w:rsidRPr="007E76A9" w:rsidRDefault="003A5398" w:rsidP="004A2C2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4A2C2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 xml:space="preserve">Модельное занятие </w:t>
      </w:r>
      <w:r w:rsidRPr="007E76A9">
        <w:rPr>
          <w:rFonts w:ascii="Times New Roman" w:hAnsi="Times New Roman"/>
          <w:sz w:val="24"/>
          <w:szCs w:val="24"/>
        </w:rPr>
        <w:t>является важной формой интегральной подготовки спортсменов к основным соревнованиям. Программа такого занятия строится в строгом соответствии с программой предстоящих соревнований и их регламентом. Модельное занятие проводится в период непосредственной подготовки спортсменов к соревнованиям.</w:t>
      </w:r>
    </w:p>
    <w:p w:rsidR="003A5398" w:rsidRPr="007E76A9" w:rsidRDefault="003A5398" w:rsidP="004A2C2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В программу также  включены такие формы работы, как: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1.Общешкольные спортивно-массовые мероприятия;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2.Внутришкольные соревнования;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3.Туристические походы;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4.Спортивные праздники;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5.Спортивно-оздоровительный лагерь;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6.Использование услуг бассейна, тренажерного зала.</w:t>
      </w:r>
    </w:p>
    <w:p w:rsidR="003A5398" w:rsidRPr="007E76A9" w:rsidRDefault="003A5398" w:rsidP="00A02AD0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A02AD0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0A3D47">
      <w:pPr>
        <w:tabs>
          <w:tab w:val="left" w:pos="2854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 xml:space="preserve">Учебный план </w:t>
      </w:r>
      <w:r>
        <w:rPr>
          <w:rFonts w:ascii="Times New Roman" w:hAnsi="Times New Roman"/>
          <w:b/>
          <w:sz w:val="24"/>
          <w:szCs w:val="24"/>
        </w:rPr>
        <w:t xml:space="preserve">на 52 недели в ДЮСШ 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7"/>
        <w:gridCol w:w="2594"/>
        <w:gridCol w:w="850"/>
        <w:gridCol w:w="851"/>
        <w:gridCol w:w="992"/>
        <w:gridCol w:w="992"/>
        <w:gridCol w:w="992"/>
        <w:gridCol w:w="993"/>
        <w:gridCol w:w="850"/>
      </w:tblGrid>
      <w:tr w:rsidR="003A5398" w:rsidRPr="007E76A9" w:rsidTr="00302EC2">
        <w:trPr>
          <w:trHeight w:val="787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Содержание занятий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Этап  начальной подготовки</w:t>
            </w: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Этап учебно-тренировочный</w:t>
            </w:r>
          </w:p>
        </w:tc>
      </w:tr>
      <w:tr w:rsidR="003A5398" w:rsidRPr="007E76A9" w:rsidTr="00302EC2">
        <w:trPr>
          <w:trHeight w:val="446"/>
        </w:trPr>
        <w:tc>
          <w:tcPr>
            <w:tcW w:w="70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5398" w:rsidRPr="007E76A9" w:rsidRDefault="003A5398" w:rsidP="00C84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5398" w:rsidRPr="007E76A9" w:rsidRDefault="003A5398" w:rsidP="00C84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</w:tr>
      <w:tr w:rsidR="003A5398" w:rsidRPr="007E76A9" w:rsidTr="00302EC2">
        <w:trPr>
          <w:trHeight w:val="343"/>
        </w:trPr>
        <w:tc>
          <w:tcPr>
            <w:tcW w:w="7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5398" w:rsidRPr="007E76A9" w:rsidRDefault="003A5398" w:rsidP="00C84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398" w:rsidRPr="007E76A9" w:rsidRDefault="003A5398" w:rsidP="00302E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</w:tr>
      <w:tr w:rsidR="003A5398" w:rsidRPr="007E76A9" w:rsidTr="00302EC2">
        <w:trPr>
          <w:trHeight w:val="387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3A5398" w:rsidRPr="007E76A9" w:rsidTr="00302EC2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</w:tr>
      <w:tr w:rsidR="003A5398" w:rsidRPr="007E76A9" w:rsidTr="00302EC2">
        <w:trPr>
          <w:trHeight w:val="199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224</w:t>
            </w:r>
          </w:p>
        </w:tc>
      </w:tr>
      <w:tr w:rsidR="003A5398" w:rsidRPr="007E76A9" w:rsidTr="00302EC2">
        <w:trPr>
          <w:trHeight w:val="294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</w:tr>
      <w:tr w:rsidR="003A5398" w:rsidRPr="007E76A9" w:rsidTr="00302EC2">
        <w:trPr>
          <w:trHeight w:val="21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Контрольные нормативы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A5398" w:rsidRPr="007E76A9" w:rsidTr="00302EC2">
        <w:trPr>
          <w:trHeight w:val="297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Соревнования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3A5398" w:rsidRPr="007E76A9" w:rsidTr="00302EC2">
        <w:trPr>
          <w:trHeight w:val="728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Инструкторская и судейская практика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 xml:space="preserve">           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A5398" w:rsidRPr="007E76A9" w:rsidTr="00302EC2">
        <w:trPr>
          <w:trHeight w:val="340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Восстановительные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 xml:space="preserve">            46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3A5398" w:rsidRPr="007E76A9" w:rsidTr="00302EC2">
        <w:trPr>
          <w:trHeight w:val="275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Медицинское обследование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Проводится вне сетки часов</w:t>
            </w:r>
          </w:p>
        </w:tc>
      </w:tr>
      <w:tr w:rsidR="003A5398" w:rsidRPr="007E76A9" w:rsidTr="003C45A7">
        <w:trPr>
          <w:trHeight w:val="275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3A5398" w:rsidRPr="007E76A9" w:rsidTr="003C45A7">
        <w:trPr>
          <w:trHeight w:val="275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Всего часов за 46 недель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276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644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828</w:t>
            </w:r>
          </w:p>
        </w:tc>
      </w:tr>
      <w:tr w:rsidR="003A5398" w:rsidRPr="007E76A9" w:rsidTr="003C45A7">
        <w:trPr>
          <w:trHeight w:val="395"/>
        </w:trPr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C846F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02EC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3C45A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936</w:t>
            </w:r>
          </w:p>
        </w:tc>
      </w:tr>
    </w:tbl>
    <w:p w:rsidR="003A5398" w:rsidRPr="007E76A9" w:rsidRDefault="003A5398" w:rsidP="009C06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Pr="00191430" w:rsidRDefault="003A5398" w:rsidP="00191430">
      <w:pPr>
        <w:pStyle w:val="Heading3"/>
        <w:jc w:val="center"/>
        <w:rPr>
          <w:rFonts w:ascii="Times New Roman" w:hAnsi="Times New Roman" w:cs="Times New Roman"/>
          <w:sz w:val="20"/>
          <w:szCs w:val="20"/>
        </w:rPr>
      </w:pPr>
      <w:r w:rsidRPr="00191430">
        <w:rPr>
          <w:rFonts w:ascii="Times New Roman" w:hAnsi="Times New Roman" w:cs="Times New Roman"/>
          <w:sz w:val="20"/>
          <w:szCs w:val="20"/>
        </w:rPr>
        <w:t>Годовой график распределения для группы начальной подготовки</w:t>
      </w:r>
    </w:p>
    <w:p w:rsidR="003A5398" w:rsidRPr="00191430" w:rsidRDefault="003A5398" w:rsidP="00191430">
      <w:pPr>
        <w:pStyle w:val="Heading3"/>
        <w:jc w:val="center"/>
        <w:rPr>
          <w:rFonts w:ascii="Times New Roman" w:hAnsi="Times New Roman" w:cs="Times New Roman"/>
          <w:sz w:val="20"/>
          <w:szCs w:val="20"/>
        </w:rPr>
      </w:pPr>
      <w:r w:rsidRPr="00191430">
        <w:rPr>
          <w:rFonts w:ascii="Times New Roman" w:hAnsi="Times New Roman" w:cs="Times New Roman"/>
          <w:sz w:val="20"/>
          <w:szCs w:val="20"/>
        </w:rPr>
        <w:t xml:space="preserve">          (1 года  обучения)</w:t>
      </w:r>
    </w:p>
    <w:p w:rsidR="003A5398" w:rsidRPr="00134489" w:rsidRDefault="003A5398" w:rsidP="00191430">
      <w:pPr>
        <w:spacing w:after="0" w:line="240" w:lineRule="auto"/>
        <w:ind w:left="7079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40"/>
        <w:gridCol w:w="640"/>
        <w:gridCol w:w="571"/>
        <w:gridCol w:w="659"/>
        <w:gridCol w:w="565"/>
        <w:gridCol w:w="575"/>
        <w:gridCol w:w="580"/>
        <w:gridCol w:w="631"/>
        <w:gridCol w:w="588"/>
        <w:gridCol w:w="566"/>
        <w:gridCol w:w="661"/>
        <w:gridCol w:w="656"/>
        <w:gridCol w:w="563"/>
        <w:gridCol w:w="576"/>
      </w:tblGrid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Сент.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Окт.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Нояб.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Дек.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Янв.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Фев.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Апр.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Авг.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 год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Теоретические</w:t>
            </w:r>
          </w:p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занятия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Общая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152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Специальная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Технико-тактическая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Медико-биологический контроль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Восстановительные мероприятия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Инструкторская и судейская практика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Зачетные и переводные испытания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3A5398" w:rsidRPr="00B277D2" w:rsidTr="00AB41F6">
        <w:trPr>
          <w:trHeight w:val="334"/>
        </w:trPr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</w:tr>
    </w:tbl>
    <w:p w:rsidR="003A5398" w:rsidRPr="00191430" w:rsidRDefault="003A5398" w:rsidP="00191430">
      <w:pPr>
        <w:pStyle w:val="Heading3"/>
        <w:jc w:val="center"/>
        <w:rPr>
          <w:rFonts w:ascii="Times New Roman" w:hAnsi="Times New Roman" w:cs="Times New Roman"/>
          <w:sz w:val="20"/>
          <w:szCs w:val="20"/>
        </w:rPr>
      </w:pPr>
      <w:r w:rsidRPr="00191430">
        <w:rPr>
          <w:rFonts w:ascii="Times New Roman" w:hAnsi="Times New Roman" w:cs="Times New Roman"/>
          <w:sz w:val="20"/>
          <w:szCs w:val="20"/>
        </w:rPr>
        <w:t>Годовой график распределения для группы начальной подготовки</w:t>
      </w:r>
    </w:p>
    <w:p w:rsidR="003A5398" w:rsidRPr="00191430" w:rsidRDefault="003A5398" w:rsidP="00191430">
      <w:pPr>
        <w:pStyle w:val="Heading3"/>
        <w:jc w:val="center"/>
        <w:rPr>
          <w:rFonts w:ascii="Times New Roman" w:hAnsi="Times New Roman" w:cs="Times New Roman"/>
          <w:sz w:val="20"/>
          <w:szCs w:val="20"/>
        </w:rPr>
      </w:pPr>
      <w:r w:rsidRPr="00191430">
        <w:rPr>
          <w:rFonts w:ascii="Times New Roman" w:hAnsi="Times New Roman" w:cs="Times New Roman"/>
          <w:sz w:val="20"/>
          <w:szCs w:val="20"/>
        </w:rPr>
        <w:t xml:space="preserve">           (2 года  обучения)</w:t>
      </w:r>
    </w:p>
    <w:p w:rsidR="003A5398" w:rsidRPr="00134489" w:rsidRDefault="003A5398" w:rsidP="00191430">
      <w:pPr>
        <w:spacing w:after="0" w:line="240" w:lineRule="auto"/>
        <w:ind w:left="7079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40"/>
        <w:gridCol w:w="640"/>
        <w:gridCol w:w="571"/>
        <w:gridCol w:w="659"/>
        <w:gridCol w:w="565"/>
        <w:gridCol w:w="575"/>
        <w:gridCol w:w="580"/>
        <w:gridCol w:w="631"/>
        <w:gridCol w:w="588"/>
        <w:gridCol w:w="566"/>
        <w:gridCol w:w="661"/>
        <w:gridCol w:w="656"/>
        <w:gridCol w:w="563"/>
        <w:gridCol w:w="576"/>
      </w:tblGrid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Сент.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Окт.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Нояб.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Дек.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Янв.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Фев.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Апр.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Авг.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 год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Теоретические</w:t>
            </w:r>
          </w:p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занятия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Общая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215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Специальная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86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Технико-тактическая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Медико-биологический контроль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Восстановительные мероприятия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Инструкторская и судейская практика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Зачетные и переводные испытания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3A5398" w:rsidRPr="00B277D2" w:rsidTr="00AB41F6">
        <w:trPr>
          <w:trHeight w:val="334"/>
        </w:trPr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418</w:t>
            </w:r>
          </w:p>
        </w:tc>
      </w:tr>
    </w:tbl>
    <w:p w:rsidR="003A5398" w:rsidRPr="00191430" w:rsidRDefault="003A5398" w:rsidP="00191430">
      <w:pPr>
        <w:pStyle w:val="Heading3"/>
        <w:jc w:val="center"/>
        <w:rPr>
          <w:rFonts w:ascii="Times New Roman" w:hAnsi="Times New Roman" w:cs="Times New Roman"/>
          <w:sz w:val="20"/>
          <w:szCs w:val="20"/>
        </w:rPr>
      </w:pPr>
      <w:r w:rsidRPr="00191430">
        <w:rPr>
          <w:rFonts w:ascii="Times New Roman" w:hAnsi="Times New Roman" w:cs="Times New Roman"/>
          <w:sz w:val="20"/>
          <w:szCs w:val="20"/>
        </w:rPr>
        <w:t>Годовой график распределения для учебно-тренировочной группы           (1 года  обучения)</w:t>
      </w:r>
    </w:p>
    <w:p w:rsidR="003A5398" w:rsidRPr="00134489" w:rsidRDefault="003A5398" w:rsidP="00191430">
      <w:pPr>
        <w:spacing w:after="0" w:line="240" w:lineRule="auto"/>
        <w:ind w:left="7079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40"/>
        <w:gridCol w:w="640"/>
        <w:gridCol w:w="571"/>
        <w:gridCol w:w="659"/>
        <w:gridCol w:w="565"/>
        <w:gridCol w:w="575"/>
        <w:gridCol w:w="580"/>
        <w:gridCol w:w="631"/>
        <w:gridCol w:w="588"/>
        <w:gridCol w:w="566"/>
        <w:gridCol w:w="661"/>
        <w:gridCol w:w="656"/>
        <w:gridCol w:w="563"/>
        <w:gridCol w:w="576"/>
      </w:tblGrid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Сент.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Окт.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Нояб.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Дек.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Янв.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Фев.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Апр.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Авг.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 год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Теоретические</w:t>
            </w:r>
          </w:p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занятия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Общая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228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Специальная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134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Технико-тактическая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Медико-биологический контроль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Восстановительные мероприятия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Инструкторская и судейская практика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Зачетные и переводные испытания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A5398" w:rsidRPr="00B277D2" w:rsidTr="00AB41F6">
        <w:trPr>
          <w:trHeight w:val="334"/>
        </w:trPr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514</w:t>
            </w:r>
          </w:p>
        </w:tc>
      </w:tr>
    </w:tbl>
    <w:p w:rsidR="003A5398" w:rsidRPr="00191430" w:rsidRDefault="003A5398" w:rsidP="00191430">
      <w:pPr>
        <w:pStyle w:val="Heading3"/>
        <w:jc w:val="center"/>
        <w:rPr>
          <w:rFonts w:ascii="Times New Roman" w:hAnsi="Times New Roman" w:cs="Times New Roman"/>
          <w:sz w:val="20"/>
          <w:szCs w:val="20"/>
        </w:rPr>
      </w:pPr>
      <w:r w:rsidRPr="00191430">
        <w:rPr>
          <w:rFonts w:ascii="Times New Roman" w:hAnsi="Times New Roman" w:cs="Times New Roman"/>
          <w:sz w:val="20"/>
          <w:szCs w:val="20"/>
        </w:rPr>
        <w:t>Годовой график распределения для учебно-тренировочной группы           (2 года  обучения)</w:t>
      </w:r>
    </w:p>
    <w:p w:rsidR="003A5398" w:rsidRDefault="003A5398" w:rsidP="00191430">
      <w:pPr>
        <w:spacing w:after="0" w:line="240" w:lineRule="auto"/>
        <w:ind w:left="7079" w:firstLine="709"/>
        <w:rPr>
          <w:rFonts w:ascii="Times New Roman" w:hAnsi="Times New Roman"/>
          <w:color w:val="000000"/>
          <w:sz w:val="24"/>
          <w:szCs w:val="24"/>
        </w:rPr>
      </w:pPr>
    </w:p>
    <w:p w:rsidR="003A5398" w:rsidRPr="00134489" w:rsidRDefault="003A5398" w:rsidP="00191430">
      <w:pPr>
        <w:spacing w:after="0" w:line="240" w:lineRule="auto"/>
        <w:ind w:left="7079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40"/>
        <w:gridCol w:w="640"/>
        <w:gridCol w:w="571"/>
        <w:gridCol w:w="659"/>
        <w:gridCol w:w="565"/>
        <w:gridCol w:w="575"/>
        <w:gridCol w:w="580"/>
        <w:gridCol w:w="631"/>
        <w:gridCol w:w="588"/>
        <w:gridCol w:w="566"/>
        <w:gridCol w:w="661"/>
        <w:gridCol w:w="656"/>
        <w:gridCol w:w="563"/>
        <w:gridCol w:w="576"/>
      </w:tblGrid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Сент.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Окт.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Нояб.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Дек.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Янв.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Фев.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Апр.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Авг.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 год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Теоретические</w:t>
            </w:r>
          </w:p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занятия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Общая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277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Специальная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184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Технико-тактическая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Медико-биологический контроль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Восстановительные мероприятия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Инструкторская и судейская практика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Зачетные и переводные испытания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3A5398" w:rsidRPr="00B277D2" w:rsidTr="00AB41F6">
        <w:trPr>
          <w:trHeight w:val="334"/>
        </w:trPr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608</w:t>
            </w:r>
          </w:p>
        </w:tc>
      </w:tr>
    </w:tbl>
    <w:p w:rsidR="003A5398" w:rsidRPr="00191430" w:rsidRDefault="003A5398" w:rsidP="00191430">
      <w:pPr>
        <w:pStyle w:val="Heading3"/>
        <w:jc w:val="center"/>
        <w:rPr>
          <w:rFonts w:ascii="Times New Roman" w:hAnsi="Times New Roman" w:cs="Times New Roman"/>
          <w:sz w:val="20"/>
          <w:szCs w:val="20"/>
        </w:rPr>
      </w:pPr>
      <w:r w:rsidRPr="00191430">
        <w:rPr>
          <w:rFonts w:ascii="Times New Roman" w:hAnsi="Times New Roman" w:cs="Times New Roman"/>
          <w:sz w:val="20"/>
          <w:szCs w:val="20"/>
        </w:rPr>
        <w:t>Годовой график распределения для учебно-тренировочной группы           (3 года  обучения)</w:t>
      </w:r>
    </w:p>
    <w:p w:rsidR="003A5398" w:rsidRPr="00134489" w:rsidRDefault="003A5398" w:rsidP="00191430">
      <w:pPr>
        <w:spacing w:after="0" w:line="240" w:lineRule="auto"/>
        <w:ind w:left="7079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40"/>
        <w:gridCol w:w="640"/>
        <w:gridCol w:w="571"/>
        <w:gridCol w:w="659"/>
        <w:gridCol w:w="565"/>
        <w:gridCol w:w="575"/>
        <w:gridCol w:w="580"/>
        <w:gridCol w:w="631"/>
        <w:gridCol w:w="588"/>
        <w:gridCol w:w="566"/>
        <w:gridCol w:w="661"/>
        <w:gridCol w:w="656"/>
        <w:gridCol w:w="563"/>
        <w:gridCol w:w="576"/>
      </w:tblGrid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Сент.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Окт.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Нояб.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Дек.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Янв.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Фев.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Апр.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Авг.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 год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Теоретические</w:t>
            </w:r>
          </w:p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занятия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Общая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290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Специальная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252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Технико-тактическая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Медико-биологический контроль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Восстановительные мероприятия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Инструкторская и судейская практика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Зачетные и переводные испытания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A5398" w:rsidRPr="00B277D2" w:rsidTr="00AB41F6">
        <w:trPr>
          <w:trHeight w:val="334"/>
        </w:trPr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728</w:t>
            </w:r>
          </w:p>
        </w:tc>
      </w:tr>
    </w:tbl>
    <w:p w:rsidR="003A5398" w:rsidRPr="00191430" w:rsidRDefault="003A5398" w:rsidP="00191430">
      <w:pPr>
        <w:pStyle w:val="Heading3"/>
        <w:jc w:val="center"/>
        <w:rPr>
          <w:rFonts w:ascii="Times New Roman" w:hAnsi="Times New Roman" w:cs="Times New Roman"/>
          <w:sz w:val="20"/>
          <w:szCs w:val="20"/>
        </w:rPr>
      </w:pPr>
      <w:r w:rsidRPr="00191430">
        <w:rPr>
          <w:rFonts w:ascii="Times New Roman" w:hAnsi="Times New Roman" w:cs="Times New Roman"/>
          <w:sz w:val="20"/>
          <w:szCs w:val="20"/>
        </w:rPr>
        <w:t>Годовой график распределения для учебно-тренировочной группы           (4 года  обучения)</w:t>
      </w:r>
    </w:p>
    <w:p w:rsidR="003A5398" w:rsidRPr="00134489" w:rsidRDefault="003A5398" w:rsidP="00191430">
      <w:pPr>
        <w:spacing w:after="0" w:line="240" w:lineRule="auto"/>
        <w:ind w:left="7079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40"/>
        <w:gridCol w:w="640"/>
        <w:gridCol w:w="571"/>
        <w:gridCol w:w="659"/>
        <w:gridCol w:w="565"/>
        <w:gridCol w:w="575"/>
        <w:gridCol w:w="580"/>
        <w:gridCol w:w="631"/>
        <w:gridCol w:w="588"/>
        <w:gridCol w:w="566"/>
        <w:gridCol w:w="661"/>
        <w:gridCol w:w="656"/>
        <w:gridCol w:w="563"/>
        <w:gridCol w:w="576"/>
      </w:tblGrid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Сент.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Окт.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Нояб.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Дек.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Янв.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Фев.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Апр.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Авг.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 год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Теоретические</w:t>
            </w:r>
          </w:p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занятия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Общая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395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Специальная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238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Технико-тактическая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132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Медико-биологический контроль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Восстановительные мероприятия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Инструкторская и судейская практика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Зачетные и переводные испытания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3A5398" w:rsidRPr="00B277D2" w:rsidTr="00AB41F6">
        <w:trPr>
          <w:trHeight w:val="334"/>
        </w:trPr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836</w:t>
            </w:r>
          </w:p>
        </w:tc>
      </w:tr>
    </w:tbl>
    <w:p w:rsidR="003A5398" w:rsidRPr="00191430" w:rsidRDefault="003A5398" w:rsidP="00191430">
      <w:pPr>
        <w:pStyle w:val="Heading3"/>
        <w:jc w:val="center"/>
        <w:rPr>
          <w:rFonts w:ascii="Times New Roman" w:hAnsi="Times New Roman" w:cs="Times New Roman"/>
          <w:sz w:val="20"/>
          <w:szCs w:val="20"/>
        </w:rPr>
      </w:pPr>
      <w:r w:rsidRPr="00191430">
        <w:rPr>
          <w:rFonts w:ascii="Times New Roman" w:hAnsi="Times New Roman" w:cs="Times New Roman"/>
          <w:sz w:val="20"/>
          <w:szCs w:val="20"/>
        </w:rPr>
        <w:t>Годовой график распределения для учебно-тренировочной группы           (5 года  обучения)</w:t>
      </w:r>
    </w:p>
    <w:p w:rsidR="003A5398" w:rsidRPr="00134489" w:rsidRDefault="003A5398" w:rsidP="00191430">
      <w:pPr>
        <w:spacing w:after="0" w:line="240" w:lineRule="auto"/>
        <w:ind w:left="7079"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40"/>
        <w:gridCol w:w="640"/>
        <w:gridCol w:w="571"/>
        <w:gridCol w:w="659"/>
        <w:gridCol w:w="565"/>
        <w:gridCol w:w="575"/>
        <w:gridCol w:w="580"/>
        <w:gridCol w:w="631"/>
        <w:gridCol w:w="588"/>
        <w:gridCol w:w="566"/>
        <w:gridCol w:w="661"/>
        <w:gridCol w:w="656"/>
        <w:gridCol w:w="563"/>
        <w:gridCol w:w="576"/>
      </w:tblGrid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Сент.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Окт.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Нояб.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Дек.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Янв.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Фев.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Март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Апр.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Июнь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Июль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Авг.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 год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Теоретические</w:t>
            </w:r>
          </w:p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занятия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60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Общая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349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Специальная физическая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315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Технико-тактическая подготовка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156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Медико-биологический контроль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Восстановительные мероприятия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Инструкторская и судейская практика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A5398" w:rsidRPr="00B277D2" w:rsidTr="00AB41F6"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Зачетные и переводные испытания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3A5398" w:rsidRPr="00B277D2" w:rsidTr="00AB41F6">
        <w:trPr>
          <w:trHeight w:val="334"/>
        </w:trPr>
        <w:tc>
          <w:tcPr>
            <w:tcW w:w="17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4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57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659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75</w:t>
            </w:r>
          </w:p>
        </w:tc>
        <w:tc>
          <w:tcPr>
            <w:tcW w:w="56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575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580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72</w:t>
            </w:r>
          </w:p>
        </w:tc>
        <w:tc>
          <w:tcPr>
            <w:tcW w:w="63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588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56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661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65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563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576" w:type="dxa"/>
            <w:vAlign w:val="center"/>
          </w:tcPr>
          <w:p w:rsidR="003A5398" w:rsidRPr="00B277D2" w:rsidRDefault="003A5398" w:rsidP="00AB41F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277D2">
              <w:rPr>
                <w:rFonts w:ascii="Times New Roman" w:hAnsi="Times New Roman"/>
                <w:sz w:val="18"/>
                <w:szCs w:val="18"/>
              </w:rPr>
              <w:t>939</w:t>
            </w:r>
          </w:p>
        </w:tc>
      </w:tr>
    </w:tbl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1705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0A3D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9C0689">
      <w:pPr>
        <w:pStyle w:val="ConsPlusNormal"/>
        <w:jc w:val="right"/>
        <w:outlineLvl w:val="1"/>
      </w:pPr>
    </w:p>
    <w:p w:rsidR="003A5398" w:rsidRDefault="003A5398" w:rsidP="009C0689">
      <w:pPr>
        <w:pStyle w:val="ConsPlusNormal"/>
        <w:jc w:val="right"/>
        <w:outlineLvl w:val="1"/>
      </w:pPr>
    </w:p>
    <w:p w:rsidR="003A5398" w:rsidRDefault="003A5398" w:rsidP="00191430">
      <w:pPr>
        <w:pStyle w:val="ConsPlusNormal"/>
        <w:outlineLvl w:val="1"/>
      </w:pPr>
    </w:p>
    <w:p w:rsidR="003A5398" w:rsidRDefault="003A5398" w:rsidP="009C0689">
      <w:pPr>
        <w:pStyle w:val="ConsPlusNormal"/>
        <w:jc w:val="right"/>
        <w:outlineLvl w:val="1"/>
      </w:pPr>
    </w:p>
    <w:p w:rsidR="003A5398" w:rsidRDefault="003A5398" w:rsidP="009C0689">
      <w:pPr>
        <w:pStyle w:val="ConsPlusNormal"/>
        <w:jc w:val="right"/>
        <w:outlineLvl w:val="1"/>
      </w:pPr>
      <w:r>
        <w:t>Приложение N 2</w:t>
      </w:r>
    </w:p>
    <w:p w:rsidR="003A5398" w:rsidRDefault="003A5398" w:rsidP="009C0689">
      <w:pPr>
        <w:pStyle w:val="ConsPlusNormal"/>
        <w:jc w:val="right"/>
      </w:pPr>
      <w:r>
        <w:t>к Федеральному стандарту</w:t>
      </w:r>
    </w:p>
    <w:p w:rsidR="003A5398" w:rsidRDefault="003A5398" w:rsidP="009C0689">
      <w:pPr>
        <w:pStyle w:val="ConsPlusNormal"/>
        <w:jc w:val="right"/>
      </w:pPr>
      <w:r>
        <w:t>спортивной подготовки</w:t>
      </w:r>
    </w:p>
    <w:p w:rsidR="003A5398" w:rsidRDefault="003A5398" w:rsidP="009C0689">
      <w:pPr>
        <w:pStyle w:val="ConsPlusNormal"/>
        <w:jc w:val="right"/>
      </w:pPr>
      <w:r>
        <w:t>по виду спорта лыжные гонки</w:t>
      </w:r>
    </w:p>
    <w:p w:rsidR="003A5398" w:rsidRDefault="003A5398" w:rsidP="009C0689">
      <w:pPr>
        <w:pStyle w:val="ConsPlusNormal"/>
        <w:ind w:firstLine="540"/>
        <w:jc w:val="both"/>
      </w:pPr>
    </w:p>
    <w:p w:rsidR="003A5398" w:rsidRPr="009C0689" w:rsidRDefault="003A5398" w:rsidP="009C0689">
      <w:pPr>
        <w:pStyle w:val="ConsPlusNormal"/>
        <w:jc w:val="center"/>
        <w:rPr>
          <w:b/>
        </w:rPr>
      </w:pPr>
      <w:bookmarkStart w:id="1" w:name="Par241"/>
      <w:bookmarkEnd w:id="1"/>
      <w:r w:rsidRPr="009C0689">
        <w:rPr>
          <w:b/>
        </w:rPr>
        <w:t>СООТНОШЕНИЕ</w:t>
      </w:r>
    </w:p>
    <w:p w:rsidR="003A5398" w:rsidRPr="009C0689" w:rsidRDefault="003A5398" w:rsidP="009C0689">
      <w:pPr>
        <w:pStyle w:val="ConsPlusNormal"/>
        <w:jc w:val="center"/>
        <w:rPr>
          <w:b/>
        </w:rPr>
      </w:pPr>
      <w:r w:rsidRPr="009C0689">
        <w:rPr>
          <w:b/>
        </w:rPr>
        <w:t>ОБЪЕМОВ ТРЕНИРОВОЧНОГО ПРОЦЕССА ПО ВИДАМ ПОДГОТОВКИ</w:t>
      </w:r>
    </w:p>
    <w:p w:rsidR="003A5398" w:rsidRPr="009C0689" w:rsidRDefault="003A5398" w:rsidP="009C0689">
      <w:pPr>
        <w:pStyle w:val="ConsPlusNormal"/>
        <w:jc w:val="center"/>
        <w:rPr>
          <w:b/>
        </w:rPr>
      </w:pPr>
      <w:r w:rsidRPr="009C0689">
        <w:rPr>
          <w:b/>
        </w:rPr>
        <w:t>НА ЭТАПАХ СПОРТИВНОЙ ПОДГОТОВКИ ПО ВИДУ СПОРТА ЛЫЖНЫЕ ГОНКИ</w:t>
      </w:r>
    </w:p>
    <w:p w:rsidR="003A5398" w:rsidRDefault="003A5398" w:rsidP="009C0689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40"/>
        <w:gridCol w:w="960"/>
        <w:gridCol w:w="1200"/>
        <w:gridCol w:w="1200"/>
        <w:gridCol w:w="960"/>
        <w:gridCol w:w="1680"/>
        <w:gridCol w:w="1680"/>
      </w:tblGrid>
      <w:tr w:rsidR="003A5398" w:rsidTr="00AB41F6">
        <w:trPr>
          <w:trHeight w:val="400"/>
          <w:tblCellSpacing w:w="5" w:type="nil"/>
        </w:trPr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Разделы    </w:t>
            </w:r>
            <w:r>
              <w:rPr>
                <w:rFonts w:ascii="Courier New" w:hAnsi="Courier New" w:cs="Courier New"/>
              </w:rPr>
              <w:br/>
              <w:t xml:space="preserve">   подготовки  </w:t>
            </w:r>
          </w:p>
        </w:tc>
        <w:tc>
          <w:tcPr>
            <w:tcW w:w="7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Этапы и годы спортивной подготовки           </w:t>
            </w:r>
          </w:p>
        </w:tc>
      </w:tr>
      <w:tr w:rsidR="003A5398" w:rsidTr="00AB41F6">
        <w:trPr>
          <w:trHeight w:val="1000"/>
          <w:tblCellSpacing w:w="5" w:type="nil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Этап начальной</w:t>
            </w:r>
            <w:r>
              <w:rPr>
                <w:rFonts w:ascii="Courier New" w:hAnsi="Courier New" w:cs="Courier New"/>
              </w:rPr>
              <w:br/>
              <w:t xml:space="preserve">   подготовки  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Тренировочный </w:t>
            </w:r>
            <w:r>
              <w:rPr>
                <w:rFonts w:ascii="Courier New" w:hAnsi="Courier New" w:cs="Courier New"/>
              </w:rPr>
              <w:br/>
              <w:t xml:space="preserve">   этап (этап  </w:t>
            </w:r>
            <w:r>
              <w:rPr>
                <w:rFonts w:ascii="Courier New" w:hAnsi="Courier New" w:cs="Courier New"/>
              </w:rPr>
              <w:br/>
              <w:t xml:space="preserve">   спортивной  </w:t>
            </w:r>
            <w:r>
              <w:rPr>
                <w:rFonts w:ascii="Courier New" w:hAnsi="Courier New" w:cs="Courier New"/>
              </w:rPr>
              <w:br/>
              <w:t xml:space="preserve"> специализации)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Этап        </w:t>
            </w:r>
            <w:r>
              <w:rPr>
                <w:rFonts w:ascii="Courier New" w:hAnsi="Courier New" w:cs="Courier New"/>
              </w:rPr>
              <w:br/>
              <w:t xml:space="preserve">совершенст- </w:t>
            </w:r>
            <w:r>
              <w:rPr>
                <w:rFonts w:ascii="Courier New" w:hAnsi="Courier New" w:cs="Courier New"/>
              </w:rPr>
              <w:br/>
              <w:t xml:space="preserve">вования     </w:t>
            </w:r>
            <w:r>
              <w:rPr>
                <w:rFonts w:ascii="Courier New" w:hAnsi="Courier New" w:cs="Courier New"/>
              </w:rPr>
              <w:br/>
              <w:t xml:space="preserve">спортивного </w:t>
            </w:r>
            <w:r>
              <w:rPr>
                <w:rFonts w:ascii="Courier New" w:hAnsi="Courier New" w:cs="Courier New"/>
              </w:rPr>
              <w:br/>
              <w:t xml:space="preserve">мастерства  </w:t>
            </w:r>
          </w:p>
        </w:tc>
        <w:tc>
          <w:tcPr>
            <w:tcW w:w="16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Этап высшего</w:t>
            </w:r>
            <w:r>
              <w:rPr>
                <w:rFonts w:ascii="Courier New" w:hAnsi="Courier New" w:cs="Courier New"/>
              </w:rPr>
              <w:br/>
              <w:t xml:space="preserve"> спортивного</w:t>
            </w:r>
            <w:r>
              <w:rPr>
                <w:rFonts w:ascii="Courier New" w:hAnsi="Courier New" w:cs="Courier New"/>
              </w:rPr>
              <w:br/>
              <w:t xml:space="preserve"> мастерства </w:t>
            </w:r>
          </w:p>
        </w:tc>
      </w:tr>
      <w:tr w:rsidR="003A5398" w:rsidTr="00AB41F6">
        <w:trPr>
          <w:trHeight w:val="600"/>
          <w:tblCellSpacing w:w="5" w:type="nil"/>
        </w:trPr>
        <w:tc>
          <w:tcPr>
            <w:tcW w:w="2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  </w:t>
            </w:r>
            <w:r>
              <w:rPr>
                <w:rFonts w:ascii="Courier New" w:hAnsi="Courier New" w:cs="Courier New"/>
              </w:rPr>
              <w:br/>
              <w:t xml:space="preserve">  год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Свыше </w:t>
            </w:r>
            <w:r>
              <w:rPr>
                <w:rFonts w:ascii="Courier New" w:hAnsi="Courier New" w:cs="Courier New"/>
              </w:rPr>
              <w:br/>
              <w:t xml:space="preserve">  года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До двух</w:t>
            </w:r>
            <w:r>
              <w:rPr>
                <w:rFonts w:ascii="Courier New" w:hAnsi="Courier New" w:cs="Courier New"/>
              </w:rPr>
              <w:br/>
              <w:t xml:space="preserve">   лет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Свыше</w:t>
            </w:r>
            <w:r>
              <w:rPr>
                <w:rFonts w:ascii="Courier New" w:hAnsi="Courier New" w:cs="Courier New"/>
              </w:rPr>
              <w:br/>
              <w:t xml:space="preserve"> двух </w:t>
            </w:r>
            <w:r>
              <w:rPr>
                <w:rFonts w:ascii="Courier New" w:hAnsi="Courier New" w:cs="Courier New"/>
              </w:rPr>
              <w:br/>
              <w:t xml:space="preserve">  лет </w:t>
            </w: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3A5398" w:rsidTr="00AB41F6">
        <w:trPr>
          <w:trHeight w:val="800"/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Общая     </w:t>
            </w:r>
            <w:r>
              <w:rPr>
                <w:rFonts w:ascii="Courier New" w:hAnsi="Courier New" w:cs="Courier New"/>
              </w:rPr>
              <w:br/>
              <w:t xml:space="preserve">   физическая  </w:t>
            </w:r>
            <w:r>
              <w:rPr>
                <w:rFonts w:ascii="Courier New" w:hAnsi="Courier New" w:cs="Courier New"/>
              </w:rPr>
              <w:br/>
              <w:t xml:space="preserve">   подготовка  </w:t>
            </w:r>
            <w:r>
              <w:rPr>
                <w:rFonts w:ascii="Courier New" w:hAnsi="Courier New" w:cs="Courier New"/>
              </w:rPr>
              <w:br/>
              <w:t xml:space="preserve">      (%)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57 - </w:t>
            </w:r>
            <w:r>
              <w:rPr>
                <w:rFonts w:ascii="Courier New" w:hAnsi="Courier New" w:cs="Courier New"/>
              </w:rPr>
              <w:br/>
              <w:t xml:space="preserve">  62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52 - 57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43 - 47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28 - </w:t>
            </w:r>
            <w:r>
              <w:rPr>
                <w:rFonts w:ascii="Courier New" w:hAnsi="Courier New" w:cs="Courier New"/>
              </w:rPr>
              <w:br/>
              <w:t xml:space="preserve">  42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12 - 25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10 - 15  </w:t>
            </w:r>
          </w:p>
        </w:tc>
      </w:tr>
      <w:tr w:rsidR="003A5398" w:rsidTr="00AB41F6">
        <w:trPr>
          <w:trHeight w:val="800"/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Специальная  </w:t>
            </w:r>
            <w:r>
              <w:rPr>
                <w:rFonts w:ascii="Courier New" w:hAnsi="Courier New" w:cs="Courier New"/>
              </w:rPr>
              <w:br/>
              <w:t xml:space="preserve">   физическая  </w:t>
            </w:r>
            <w:r>
              <w:rPr>
                <w:rFonts w:ascii="Courier New" w:hAnsi="Courier New" w:cs="Courier New"/>
              </w:rPr>
              <w:br/>
              <w:t xml:space="preserve">   подготовка  </w:t>
            </w:r>
            <w:r>
              <w:rPr>
                <w:rFonts w:ascii="Courier New" w:hAnsi="Courier New" w:cs="Courier New"/>
              </w:rPr>
              <w:br/>
              <w:t xml:space="preserve">      (%)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18 - </w:t>
            </w:r>
            <w:r>
              <w:rPr>
                <w:rFonts w:ascii="Courier New" w:hAnsi="Courier New" w:cs="Courier New"/>
              </w:rPr>
              <w:br/>
              <w:t xml:space="preserve">  22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23 - 27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28 - 32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28 - </w:t>
            </w:r>
            <w:r>
              <w:rPr>
                <w:rFonts w:ascii="Courier New" w:hAnsi="Courier New" w:cs="Courier New"/>
              </w:rPr>
              <w:br/>
              <w:t xml:space="preserve">  42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40 - 52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50 - 55  </w:t>
            </w:r>
          </w:p>
        </w:tc>
      </w:tr>
      <w:tr w:rsidR="003A5398" w:rsidTr="00AB41F6">
        <w:trPr>
          <w:trHeight w:val="600"/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Техническая  </w:t>
            </w:r>
            <w:r>
              <w:rPr>
                <w:rFonts w:ascii="Courier New" w:hAnsi="Courier New" w:cs="Courier New"/>
              </w:rPr>
              <w:br/>
              <w:t xml:space="preserve">   подготовка  </w:t>
            </w:r>
            <w:r>
              <w:rPr>
                <w:rFonts w:ascii="Courier New" w:hAnsi="Courier New" w:cs="Courier New"/>
              </w:rPr>
              <w:br/>
              <w:t xml:space="preserve">      (%)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18 - </w:t>
            </w:r>
            <w:r>
              <w:rPr>
                <w:rFonts w:ascii="Courier New" w:hAnsi="Courier New" w:cs="Courier New"/>
              </w:rPr>
              <w:br/>
              <w:t xml:space="preserve">  22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18 - 22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18 - 22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23 - </w:t>
            </w:r>
            <w:r>
              <w:rPr>
                <w:rFonts w:ascii="Courier New" w:hAnsi="Courier New" w:cs="Courier New"/>
              </w:rPr>
              <w:br/>
              <w:t xml:space="preserve">  27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15 - 20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15 - 20  </w:t>
            </w:r>
          </w:p>
        </w:tc>
      </w:tr>
      <w:tr w:rsidR="003A5398" w:rsidTr="00AB41F6">
        <w:trPr>
          <w:trHeight w:val="1000"/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Тактическая, </w:t>
            </w:r>
            <w:r>
              <w:rPr>
                <w:rFonts w:ascii="Courier New" w:hAnsi="Courier New" w:cs="Courier New"/>
              </w:rPr>
              <w:br/>
              <w:t xml:space="preserve"> теоретическая,</w:t>
            </w:r>
            <w:r>
              <w:rPr>
                <w:rFonts w:ascii="Courier New" w:hAnsi="Courier New" w:cs="Courier New"/>
              </w:rPr>
              <w:br/>
              <w:t>психологическая</w:t>
            </w:r>
            <w:r>
              <w:rPr>
                <w:rFonts w:ascii="Courier New" w:hAnsi="Courier New" w:cs="Courier New"/>
              </w:rPr>
              <w:br/>
              <w:t xml:space="preserve">   подготовка  </w:t>
            </w:r>
            <w:r>
              <w:rPr>
                <w:rFonts w:ascii="Courier New" w:hAnsi="Courier New" w:cs="Courier New"/>
              </w:rPr>
              <w:br/>
              <w:t xml:space="preserve">      (%)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-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5 - 7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5 - 7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5 - 12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8 - 12   </w:t>
            </w:r>
          </w:p>
        </w:tc>
      </w:tr>
      <w:tr w:rsidR="003A5398" w:rsidTr="00AB41F6">
        <w:trPr>
          <w:trHeight w:val="1000"/>
          <w:tblCellSpacing w:w="5" w:type="nil"/>
        </w:trPr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Участие в   </w:t>
            </w:r>
            <w:r>
              <w:rPr>
                <w:rFonts w:ascii="Courier New" w:hAnsi="Courier New" w:cs="Courier New"/>
              </w:rPr>
              <w:br/>
              <w:t xml:space="preserve"> соревнованиях,</w:t>
            </w:r>
            <w:r>
              <w:rPr>
                <w:rFonts w:ascii="Courier New" w:hAnsi="Courier New" w:cs="Courier New"/>
              </w:rPr>
              <w:br/>
              <w:t xml:space="preserve">   тренерская  </w:t>
            </w:r>
            <w:r>
              <w:rPr>
                <w:rFonts w:ascii="Courier New" w:hAnsi="Courier New" w:cs="Courier New"/>
              </w:rPr>
              <w:br/>
              <w:t xml:space="preserve">  и судейская  </w:t>
            </w:r>
            <w:r>
              <w:rPr>
                <w:rFonts w:ascii="Courier New" w:hAnsi="Courier New" w:cs="Courier New"/>
              </w:rPr>
              <w:br/>
              <w:t xml:space="preserve">  практика (%)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0,5 -</w:t>
            </w:r>
            <w:r>
              <w:rPr>
                <w:rFonts w:ascii="Courier New" w:hAnsi="Courier New" w:cs="Courier New"/>
              </w:rPr>
              <w:br/>
              <w:t xml:space="preserve">   1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1 - 3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3 - 4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5 - 6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6 - 7   </w:t>
            </w:r>
          </w:p>
        </w:tc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7 - 9   </w:t>
            </w:r>
          </w:p>
        </w:tc>
      </w:tr>
    </w:tbl>
    <w:p w:rsidR="003A5398" w:rsidRPr="007E76A9" w:rsidRDefault="003A5398" w:rsidP="00A53012">
      <w:pPr>
        <w:spacing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A5398" w:rsidRDefault="003A5398" w:rsidP="009C0689">
      <w:pPr>
        <w:pStyle w:val="ConsPlusNormal"/>
        <w:jc w:val="right"/>
        <w:outlineLvl w:val="1"/>
      </w:pPr>
      <w:r>
        <w:t>Приложение N 3</w:t>
      </w:r>
    </w:p>
    <w:p w:rsidR="003A5398" w:rsidRDefault="003A5398" w:rsidP="009C0689">
      <w:pPr>
        <w:pStyle w:val="ConsPlusNormal"/>
        <w:jc w:val="right"/>
      </w:pPr>
      <w:r>
        <w:t>к Федеральному стандарту</w:t>
      </w:r>
    </w:p>
    <w:p w:rsidR="003A5398" w:rsidRDefault="003A5398" w:rsidP="009C0689">
      <w:pPr>
        <w:pStyle w:val="ConsPlusNormal"/>
        <w:jc w:val="right"/>
      </w:pPr>
      <w:r>
        <w:t>спортивной подготовки</w:t>
      </w:r>
    </w:p>
    <w:p w:rsidR="003A5398" w:rsidRDefault="003A5398" w:rsidP="009C0689">
      <w:pPr>
        <w:pStyle w:val="ConsPlusNormal"/>
        <w:jc w:val="right"/>
      </w:pPr>
      <w:r>
        <w:t>по виду спорта лыжные гонки</w:t>
      </w:r>
    </w:p>
    <w:p w:rsidR="003A5398" w:rsidRDefault="003A5398" w:rsidP="009C0689">
      <w:pPr>
        <w:pStyle w:val="ConsPlusNormal"/>
        <w:ind w:firstLine="540"/>
        <w:jc w:val="both"/>
      </w:pPr>
    </w:p>
    <w:p w:rsidR="003A5398" w:rsidRPr="009C0689" w:rsidRDefault="003A5398" w:rsidP="009C0689">
      <w:pPr>
        <w:pStyle w:val="ConsPlusNormal"/>
        <w:jc w:val="center"/>
        <w:rPr>
          <w:b/>
        </w:rPr>
      </w:pPr>
      <w:bookmarkStart w:id="2" w:name="Par293"/>
      <w:bookmarkEnd w:id="2"/>
      <w:r w:rsidRPr="009C0689">
        <w:rPr>
          <w:b/>
        </w:rPr>
        <w:t>ПЛАНИРУЕМЫЕ ПОКАЗАТЕЛИ</w:t>
      </w:r>
    </w:p>
    <w:p w:rsidR="003A5398" w:rsidRPr="009C0689" w:rsidRDefault="003A5398" w:rsidP="009C0689">
      <w:pPr>
        <w:pStyle w:val="ConsPlusNormal"/>
        <w:jc w:val="center"/>
        <w:rPr>
          <w:b/>
        </w:rPr>
      </w:pPr>
      <w:r w:rsidRPr="009C0689">
        <w:rPr>
          <w:b/>
        </w:rPr>
        <w:t>СОРЕВНОВАТЕЛЬНОЙ ДЕЯТЕЛЬНОСТИ ПО ВИДУ СПОРТА ЛЫЖНЫЕ ГОНКИ</w:t>
      </w:r>
    </w:p>
    <w:p w:rsidR="003A5398" w:rsidRPr="009C0689" w:rsidRDefault="003A5398" w:rsidP="009C0689">
      <w:pPr>
        <w:pStyle w:val="ConsPlusNormal"/>
        <w:jc w:val="center"/>
        <w:rPr>
          <w:b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680"/>
        <w:gridCol w:w="1080"/>
        <w:gridCol w:w="1080"/>
        <w:gridCol w:w="1200"/>
        <w:gridCol w:w="840"/>
        <w:gridCol w:w="2280"/>
        <w:gridCol w:w="1560"/>
      </w:tblGrid>
      <w:tr w:rsidR="003A5398" w:rsidTr="00AB41F6">
        <w:trPr>
          <w:trHeight w:val="400"/>
          <w:tblCellSpacing w:w="5" w:type="nil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Виды    </w:t>
            </w:r>
            <w:r>
              <w:rPr>
                <w:rFonts w:ascii="Courier New" w:hAnsi="Courier New" w:cs="Courier New"/>
              </w:rPr>
              <w:br/>
              <w:t>соревнований</w:t>
            </w: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Этапы и годы спортивной подготовки             </w:t>
            </w:r>
          </w:p>
        </w:tc>
      </w:tr>
      <w:tr w:rsidR="003A5398" w:rsidTr="00AB41F6">
        <w:trPr>
          <w:trHeight w:val="1000"/>
          <w:tblCellSpacing w:w="5" w:type="nil"/>
        </w:trPr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Этап начальной</w:t>
            </w:r>
            <w:r>
              <w:rPr>
                <w:rFonts w:ascii="Courier New" w:hAnsi="Courier New" w:cs="Courier New"/>
              </w:rPr>
              <w:br/>
              <w:t xml:space="preserve">   подготовки  </w:t>
            </w:r>
          </w:p>
        </w:tc>
        <w:tc>
          <w:tcPr>
            <w:tcW w:w="2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Тренировочный</w:t>
            </w:r>
            <w:r>
              <w:rPr>
                <w:rFonts w:ascii="Courier New" w:hAnsi="Courier New" w:cs="Courier New"/>
              </w:rPr>
              <w:br/>
              <w:t xml:space="preserve">  этап (этап  </w:t>
            </w:r>
            <w:r>
              <w:rPr>
                <w:rFonts w:ascii="Courier New" w:hAnsi="Courier New" w:cs="Courier New"/>
              </w:rPr>
              <w:br/>
              <w:t xml:space="preserve">  спортивной  </w:t>
            </w:r>
            <w:r>
              <w:rPr>
                <w:rFonts w:ascii="Courier New" w:hAnsi="Courier New" w:cs="Courier New"/>
              </w:rPr>
              <w:br/>
              <w:t>специализации)</w:t>
            </w:r>
          </w:p>
        </w:tc>
        <w:tc>
          <w:tcPr>
            <w:tcW w:w="22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Этап      </w:t>
            </w:r>
            <w:r>
              <w:rPr>
                <w:rFonts w:ascii="Courier New" w:hAnsi="Courier New" w:cs="Courier New"/>
              </w:rPr>
              <w:br/>
              <w:t>совершенствования</w:t>
            </w:r>
            <w:r>
              <w:rPr>
                <w:rFonts w:ascii="Courier New" w:hAnsi="Courier New" w:cs="Courier New"/>
              </w:rPr>
              <w:br/>
              <w:t xml:space="preserve">   спортивного   </w:t>
            </w:r>
            <w:r>
              <w:rPr>
                <w:rFonts w:ascii="Courier New" w:hAnsi="Courier New" w:cs="Courier New"/>
              </w:rPr>
              <w:br/>
              <w:t xml:space="preserve">    мастерства  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Этап   </w:t>
            </w:r>
            <w:r>
              <w:rPr>
                <w:rFonts w:ascii="Courier New" w:hAnsi="Courier New" w:cs="Courier New"/>
              </w:rPr>
              <w:br/>
              <w:t xml:space="preserve">  высшего  </w:t>
            </w:r>
            <w:r>
              <w:rPr>
                <w:rFonts w:ascii="Courier New" w:hAnsi="Courier New" w:cs="Courier New"/>
              </w:rPr>
              <w:br/>
              <w:t>спортивного</w:t>
            </w:r>
            <w:r>
              <w:rPr>
                <w:rFonts w:ascii="Courier New" w:hAnsi="Courier New" w:cs="Courier New"/>
              </w:rPr>
              <w:br/>
              <w:t xml:space="preserve"> мастерства</w:t>
            </w:r>
          </w:p>
        </w:tc>
      </w:tr>
      <w:tr w:rsidR="003A5398" w:rsidTr="00AB41F6">
        <w:trPr>
          <w:trHeight w:val="600"/>
          <w:tblCellSpacing w:w="5" w:type="nil"/>
        </w:trPr>
        <w:tc>
          <w:tcPr>
            <w:tcW w:w="1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до года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свыше </w:t>
            </w:r>
            <w:r>
              <w:rPr>
                <w:rFonts w:ascii="Courier New" w:hAnsi="Courier New" w:cs="Courier New"/>
              </w:rPr>
              <w:br/>
              <w:t xml:space="preserve">  года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До двух</w:t>
            </w:r>
            <w:r>
              <w:rPr>
                <w:rFonts w:ascii="Courier New" w:hAnsi="Courier New" w:cs="Courier New"/>
              </w:rPr>
              <w:br/>
              <w:t xml:space="preserve">   лет 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Свыше</w:t>
            </w:r>
            <w:r>
              <w:rPr>
                <w:rFonts w:ascii="Courier New" w:hAnsi="Courier New" w:cs="Courier New"/>
              </w:rPr>
              <w:br/>
              <w:t xml:space="preserve"> двух</w:t>
            </w:r>
            <w:r>
              <w:rPr>
                <w:rFonts w:ascii="Courier New" w:hAnsi="Courier New" w:cs="Courier New"/>
              </w:rPr>
              <w:br/>
              <w:t xml:space="preserve"> лет </w:t>
            </w:r>
          </w:p>
        </w:tc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3A5398" w:rsidTr="00AB41F6">
        <w:trPr>
          <w:trHeight w:val="400"/>
          <w:tblCellSpacing w:w="5" w:type="nil"/>
        </w:trPr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Контрольные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2 - 3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3 - 6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6 - 8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9 - </w:t>
            </w:r>
            <w:r>
              <w:rPr>
                <w:rFonts w:ascii="Courier New" w:hAnsi="Courier New" w:cs="Courier New"/>
              </w:rPr>
              <w:br/>
              <w:t xml:space="preserve">  10 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10 - 12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9 - 10  </w:t>
            </w:r>
          </w:p>
        </w:tc>
      </w:tr>
      <w:tr w:rsidR="003A5398" w:rsidTr="00AB41F6">
        <w:trPr>
          <w:tblCellSpacing w:w="5" w:type="nil"/>
        </w:trPr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Отборочные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2 - 3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4 - 5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5 - 6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6 - 8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6 - 8   </w:t>
            </w:r>
          </w:p>
        </w:tc>
      </w:tr>
      <w:tr w:rsidR="003A5398" w:rsidTr="00AB41F6">
        <w:trPr>
          <w:tblCellSpacing w:w="5" w:type="nil"/>
        </w:trPr>
        <w:tc>
          <w:tcPr>
            <w:tcW w:w="1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Основные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-   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2 - 3 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3 - 4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5 - 6     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12 - 14  </w:t>
            </w:r>
          </w:p>
        </w:tc>
      </w:tr>
    </w:tbl>
    <w:p w:rsidR="003A5398" w:rsidRDefault="003A5398" w:rsidP="009C0689">
      <w:pPr>
        <w:pStyle w:val="ConsPlusNormal"/>
        <w:ind w:firstLine="540"/>
        <w:jc w:val="both"/>
      </w:pPr>
    </w:p>
    <w:p w:rsidR="003A5398" w:rsidRPr="007E76A9" w:rsidRDefault="003A5398" w:rsidP="00A53012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A5398" w:rsidRPr="009C0689" w:rsidRDefault="003A5398" w:rsidP="009C0689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 xml:space="preserve">Цель и основное содержание теоретического раздела ПСП определяются необходимостью приобретения спортсменами минимума знаний для понимания тренировочного процесса и безопасности его осуществления. </w:t>
      </w:r>
    </w:p>
    <w:p w:rsidR="003A5398" w:rsidRPr="007E76A9" w:rsidRDefault="003A5398" w:rsidP="009C0689">
      <w:pPr>
        <w:pStyle w:val="ListParagraph"/>
        <w:numPr>
          <w:ilvl w:val="0"/>
          <w:numId w:val="20"/>
        </w:num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Методическая часть.</w:t>
      </w:r>
    </w:p>
    <w:p w:rsidR="003A5398" w:rsidRPr="007E76A9" w:rsidRDefault="003A5398" w:rsidP="009C0689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Программа предназначена для трене</w:t>
      </w:r>
      <w:r>
        <w:rPr>
          <w:rFonts w:ascii="Times New Roman" w:hAnsi="Times New Roman"/>
          <w:sz w:val="24"/>
          <w:szCs w:val="24"/>
        </w:rPr>
        <w:t xml:space="preserve">ров-преподавателей ДЮСШ «Юность» </w:t>
      </w:r>
      <w:r w:rsidRPr="007E76A9">
        <w:rPr>
          <w:rFonts w:ascii="Times New Roman" w:hAnsi="Times New Roman"/>
          <w:sz w:val="24"/>
          <w:szCs w:val="24"/>
        </w:rPr>
        <w:t xml:space="preserve"> и является основным документом учебно-тренировочной и воспитательной работы</w:t>
      </w:r>
      <w:r>
        <w:rPr>
          <w:rFonts w:ascii="Times New Roman" w:hAnsi="Times New Roman"/>
          <w:sz w:val="24"/>
          <w:szCs w:val="24"/>
        </w:rPr>
        <w:t>.</w:t>
      </w:r>
    </w:p>
    <w:p w:rsidR="003A5398" w:rsidRPr="007E76A9" w:rsidRDefault="003A5398" w:rsidP="000A3D47">
      <w:pPr>
        <w:pStyle w:val="Default"/>
        <w:spacing w:line="360" w:lineRule="auto"/>
        <w:ind w:firstLine="709"/>
        <w:jc w:val="center"/>
        <w:rPr>
          <w:b/>
          <w:bCs/>
        </w:rPr>
      </w:pPr>
      <w:r w:rsidRPr="007E76A9">
        <w:rPr>
          <w:b/>
          <w:bCs/>
        </w:rPr>
        <w:t>3.1. Характеристика содержания программы.</w:t>
      </w:r>
    </w:p>
    <w:p w:rsidR="003A5398" w:rsidRPr="007E76A9" w:rsidRDefault="003A5398" w:rsidP="00A53012">
      <w:pPr>
        <w:pStyle w:val="Default"/>
        <w:spacing w:line="360" w:lineRule="auto"/>
        <w:ind w:firstLine="709"/>
        <w:jc w:val="both"/>
      </w:pPr>
      <w:r w:rsidRPr="007E76A9">
        <w:t>Методическая часть программы включает учебный материал по основным видам подготовки, его распределение по годам обучения и в годичном цикле; рекомендуемые объёмы тренировочных и соревновательных нагрузок и планирование спортивных результатов по годам обучения; организацию и проведение врачебно-педагогического контроля; содержит практические материалы и методические рекомендации по проведению учебно-тренировочных занятий, воспитательной работы.</w:t>
      </w:r>
    </w:p>
    <w:p w:rsidR="003A5398" w:rsidRPr="007E76A9" w:rsidRDefault="003A5398" w:rsidP="009C0689">
      <w:pPr>
        <w:pStyle w:val="Default"/>
        <w:spacing w:line="360" w:lineRule="auto"/>
        <w:rPr>
          <w:b/>
          <w:bCs/>
        </w:rPr>
      </w:pPr>
    </w:p>
    <w:p w:rsidR="003A5398" w:rsidRPr="007E76A9" w:rsidRDefault="003A5398" w:rsidP="009C0689">
      <w:pPr>
        <w:pStyle w:val="Default"/>
        <w:numPr>
          <w:ilvl w:val="1"/>
          <w:numId w:val="21"/>
        </w:numPr>
        <w:spacing w:line="360" w:lineRule="auto"/>
        <w:jc w:val="center"/>
        <w:rPr>
          <w:b/>
          <w:bCs/>
        </w:rPr>
      </w:pPr>
      <w:r w:rsidRPr="007E76A9">
        <w:rPr>
          <w:b/>
          <w:bCs/>
        </w:rPr>
        <w:t>Организационно-методические указания.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Цель подготовки резервов высококвалифицированных лыжников состоит в том, чтобы юные спортсмены при переходе в группы спортивного совершенствования, а впоследствии в команды высших разрядов по уровню подготовленности обладали потенциалом для достижения высоких спортивных результатов на соревнованиях</w:t>
      </w:r>
      <w:r w:rsidRPr="007E76A9">
        <w:rPr>
          <w:rFonts w:ascii="Times New Roman" w:hAnsi="Times New Roman"/>
          <w:b/>
          <w:sz w:val="24"/>
          <w:szCs w:val="24"/>
        </w:rPr>
        <w:t>.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A5398" w:rsidRPr="007E76A9" w:rsidRDefault="003A5398" w:rsidP="009C0689">
      <w:pPr>
        <w:pStyle w:val="ListParagraph"/>
        <w:shd w:val="clear" w:color="auto" w:fill="FFFFFF"/>
        <w:spacing w:after="0" w:line="360" w:lineRule="auto"/>
        <w:ind w:left="0"/>
        <w:jc w:val="center"/>
        <w:rPr>
          <w:rFonts w:ascii="Times New Roman" w:hAnsi="Times New Roman"/>
          <w:b/>
          <w:color w:val="000000"/>
          <w:spacing w:val="-10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0"/>
          <w:sz w:val="24"/>
          <w:szCs w:val="24"/>
        </w:rPr>
        <w:t>3.3.</w:t>
      </w:r>
      <w:r w:rsidRPr="007E76A9">
        <w:rPr>
          <w:rFonts w:ascii="Times New Roman" w:hAnsi="Times New Roman"/>
          <w:b/>
          <w:color w:val="000000"/>
          <w:spacing w:val="-10"/>
          <w:sz w:val="24"/>
          <w:szCs w:val="24"/>
        </w:rPr>
        <w:t>Система отбора.</w:t>
      </w:r>
    </w:p>
    <w:p w:rsidR="003A5398" w:rsidRPr="007E76A9" w:rsidRDefault="003A5398" w:rsidP="00D11D3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На этап начальной подготовки зачисляются обучающиеся общеобразовательных школ, желающие заниматься спортом и имеющие письменные разрешение врача педиатра на основе индивидуального отбора посредством сдачи контрольных нормативов. На этом этапе осуществляются физкультурно-оздоровительная воспитательная работа, направленная на разностороннюю физическую подготовку с учетом специфики выбранной спортивной специализации и выполнение контрольных нормативов для зачисления на учебно-тренировочный этап подготовки.</w:t>
      </w:r>
    </w:p>
    <w:p w:rsidR="003A5398" w:rsidRPr="007E76A9" w:rsidRDefault="003A5398" w:rsidP="003C45A7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 xml:space="preserve">Учебно-тренировочный этап формируется на конкурсной основе из здоровых обучающихся прошедших необходимую подготовку не менее 1 года на этапе начальной подготовки и выполнявших приемные нормативы по общефизической подготовке. Перевод по годам обучения на этом этапе осуществляется при условии выполнения обучающимися контрольно-переводных нормативов по общей физической и специальной подготовке. Перевод по годам обучения на этом этапе осуществляется при условии положительной динамики, прироста спортивных показателей. </w:t>
      </w:r>
    </w:p>
    <w:p w:rsidR="003A5398" w:rsidRPr="007E76A9" w:rsidRDefault="003A5398" w:rsidP="00B27950">
      <w:pPr>
        <w:shd w:val="clear" w:color="auto" w:fill="FFFFFF"/>
        <w:spacing w:after="0" w:line="360" w:lineRule="auto"/>
        <w:rPr>
          <w:rFonts w:ascii="Times New Roman" w:hAnsi="Times New Roman"/>
          <w:b/>
          <w:color w:val="000000"/>
          <w:spacing w:val="-10"/>
          <w:sz w:val="24"/>
          <w:szCs w:val="24"/>
        </w:rPr>
      </w:pPr>
    </w:p>
    <w:p w:rsidR="003A5398" w:rsidRDefault="003A5398" w:rsidP="009C0689">
      <w:pPr>
        <w:pStyle w:val="ConsPlusNormal"/>
        <w:jc w:val="right"/>
        <w:outlineLvl w:val="1"/>
      </w:pPr>
      <w:r>
        <w:t>Приложение N 4</w:t>
      </w:r>
    </w:p>
    <w:p w:rsidR="003A5398" w:rsidRDefault="003A5398" w:rsidP="009C0689">
      <w:pPr>
        <w:pStyle w:val="ConsPlusNormal"/>
        <w:jc w:val="right"/>
      </w:pPr>
      <w:r>
        <w:t>к Федеральному стандарту</w:t>
      </w:r>
    </w:p>
    <w:p w:rsidR="003A5398" w:rsidRDefault="003A5398" w:rsidP="009C0689">
      <w:pPr>
        <w:pStyle w:val="ConsPlusNormal"/>
        <w:jc w:val="right"/>
      </w:pPr>
      <w:r>
        <w:t>спортивной подготовки</w:t>
      </w:r>
    </w:p>
    <w:p w:rsidR="003A5398" w:rsidRDefault="003A5398" w:rsidP="009C0689">
      <w:pPr>
        <w:pStyle w:val="ConsPlusNormal"/>
        <w:jc w:val="right"/>
      </w:pPr>
      <w:r>
        <w:t>по виду спорта лыжные гонки</w:t>
      </w:r>
    </w:p>
    <w:p w:rsidR="003A5398" w:rsidRDefault="003A5398" w:rsidP="009C0689">
      <w:pPr>
        <w:pStyle w:val="ConsPlusNormal"/>
        <w:ind w:firstLine="540"/>
        <w:jc w:val="both"/>
      </w:pPr>
    </w:p>
    <w:p w:rsidR="003A5398" w:rsidRPr="009C0689" w:rsidRDefault="003A5398" w:rsidP="009C0689">
      <w:pPr>
        <w:pStyle w:val="ConsPlusNormal"/>
        <w:jc w:val="center"/>
        <w:rPr>
          <w:b/>
        </w:rPr>
      </w:pPr>
      <w:bookmarkStart w:id="3" w:name="Par325"/>
      <w:bookmarkEnd w:id="3"/>
      <w:r w:rsidRPr="009C0689">
        <w:rPr>
          <w:b/>
        </w:rPr>
        <w:t>ВЛИЯНИЕ</w:t>
      </w:r>
    </w:p>
    <w:p w:rsidR="003A5398" w:rsidRPr="009C0689" w:rsidRDefault="003A5398" w:rsidP="009C0689">
      <w:pPr>
        <w:pStyle w:val="ConsPlusNormal"/>
        <w:jc w:val="center"/>
        <w:rPr>
          <w:b/>
        </w:rPr>
      </w:pPr>
      <w:r w:rsidRPr="009C0689">
        <w:rPr>
          <w:b/>
        </w:rPr>
        <w:t>ФИЗИЧЕСКИХ КАЧЕСТВ И ТЕЛОСЛОЖЕНИЯ НА РЕЗУЛЬТАТИВНОСТЬ</w:t>
      </w:r>
    </w:p>
    <w:p w:rsidR="003A5398" w:rsidRPr="009C0689" w:rsidRDefault="003A5398" w:rsidP="009C0689">
      <w:pPr>
        <w:pStyle w:val="ConsPlusNormal"/>
        <w:jc w:val="center"/>
        <w:rPr>
          <w:b/>
        </w:rPr>
      </w:pPr>
      <w:r w:rsidRPr="009C0689">
        <w:rPr>
          <w:b/>
        </w:rPr>
        <w:t>ПО ВИДУ СПОРТА ЛЫЖНЫЕ ГОНКИ</w:t>
      </w:r>
    </w:p>
    <w:p w:rsidR="003A5398" w:rsidRDefault="003A5398" w:rsidP="009C0689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80"/>
        <w:gridCol w:w="2040"/>
      </w:tblGrid>
      <w:tr w:rsidR="003A5398" w:rsidTr="00AB41F6">
        <w:trPr>
          <w:trHeight w:val="400"/>
          <w:tblCellSpacing w:w="5" w:type="nil"/>
        </w:trPr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Физические качества и телосложение           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Уровень    </w:t>
            </w:r>
            <w:r>
              <w:rPr>
                <w:rFonts w:ascii="Courier New" w:hAnsi="Courier New" w:cs="Courier New"/>
              </w:rPr>
              <w:br/>
              <w:t xml:space="preserve">    влияния    </w:t>
            </w:r>
          </w:p>
        </w:tc>
      </w:tr>
      <w:tr w:rsidR="003A5398" w:rsidTr="00AB41F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Скоростные способности                             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       </w:t>
            </w:r>
          </w:p>
        </w:tc>
      </w:tr>
      <w:tr w:rsidR="003A5398" w:rsidTr="00AB41F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Мышечная сила                                      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2       </w:t>
            </w:r>
          </w:p>
        </w:tc>
      </w:tr>
      <w:tr w:rsidR="003A5398" w:rsidTr="00AB41F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Вестибулярная устойчивость                         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       </w:t>
            </w:r>
          </w:p>
        </w:tc>
      </w:tr>
      <w:tr w:rsidR="003A5398" w:rsidTr="00AB41F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Выносливость                                       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       </w:t>
            </w:r>
          </w:p>
        </w:tc>
      </w:tr>
      <w:tr w:rsidR="003A5398" w:rsidTr="00AB41F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Гибкость                                           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2       </w:t>
            </w:r>
          </w:p>
        </w:tc>
      </w:tr>
      <w:tr w:rsidR="003A5398" w:rsidTr="00AB41F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Координационные способности                        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3       </w:t>
            </w:r>
          </w:p>
        </w:tc>
      </w:tr>
      <w:tr w:rsidR="003A5398" w:rsidTr="00AB41F6">
        <w:trPr>
          <w:tblCellSpacing w:w="5" w:type="nil"/>
        </w:trPr>
        <w:tc>
          <w:tcPr>
            <w:tcW w:w="7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Телосложение                                             </w:t>
            </w:r>
          </w:p>
        </w:tc>
        <w:tc>
          <w:tcPr>
            <w:tcW w:w="2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1       </w:t>
            </w:r>
          </w:p>
        </w:tc>
      </w:tr>
    </w:tbl>
    <w:p w:rsidR="003A5398" w:rsidRDefault="003A5398" w:rsidP="009C0689">
      <w:pPr>
        <w:pStyle w:val="ConsPlusNormal"/>
        <w:ind w:firstLine="540"/>
        <w:jc w:val="both"/>
      </w:pPr>
    </w:p>
    <w:p w:rsidR="003A5398" w:rsidRDefault="003A5398" w:rsidP="009C0689">
      <w:pPr>
        <w:pStyle w:val="ConsPlusNormal"/>
        <w:ind w:left="540"/>
        <w:jc w:val="both"/>
      </w:pPr>
      <w:r>
        <w:t>Условные обозначения:</w:t>
      </w:r>
    </w:p>
    <w:p w:rsidR="003A5398" w:rsidRDefault="003A5398" w:rsidP="009C0689">
      <w:pPr>
        <w:pStyle w:val="ConsPlusNormal"/>
        <w:ind w:left="540"/>
        <w:jc w:val="both"/>
      </w:pPr>
      <w:r>
        <w:t>3 - значительное влияние;</w:t>
      </w:r>
    </w:p>
    <w:p w:rsidR="003A5398" w:rsidRDefault="003A5398" w:rsidP="009C0689">
      <w:pPr>
        <w:pStyle w:val="ConsPlusNormal"/>
        <w:ind w:left="540"/>
        <w:jc w:val="both"/>
      </w:pPr>
      <w:r>
        <w:t>2 - среднее влияние;</w:t>
      </w:r>
    </w:p>
    <w:p w:rsidR="003A5398" w:rsidRDefault="003A5398" w:rsidP="009C0689">
      <w:pPr>
        <w:pStyle w:val="ConsPlusNormal"/>
        <w:ind w:left="540"/>
        <w:jc w:val="both"/>
      </w:pPr>
      <w:r>
        <w:t>1 - незначительное влияние.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5398" w:rsidRDefault="003A5398" w:rsidP="009C0689">
      <w:pPr>
        <w:pStyle w:val="ConsPlusNormal"/>
        <w:jc w:val="right"/>
        <w:outlineLvl w:val="1"/>
      </w:pPr>
      <w:r>
        <w:t>Приложение N 5</w:t>
      </w:r>
    </w:p>
    <w:p w:rsidR="003A5398" w:rsidRDefault="003A5398" w:rsidP="009C0689">
      <w:pPr>
        <w:pStyle w:val="ConsPlusNormal"/>
        <w:jc w:val="right"/>
      </w:pPr>
      <w:r>
        <w:t>к Федеральному стандарту</w:t>
      </w:r>
    </w:p>
    <w:p w:rsidR="003A5398" w:rsidRDefault="003A5398" w:rsidP="009C0689">
      <w:pPr>
        <w:pStyle w:val="ConsPlusNormal"/>
        <w:jc w:val="right"/>
      </w:pPr>
      <w:r>
        <w:t>спортивной подготовки</w:t>
      </w:r>
    </w:p>
    <w:p w:rsidR="003A5398" w:rsidRDefault="003A5398" w:rsidP="009C0689">
      <w:pPr>
        <w:pStyle w:val="ConsPlusNormal"/>
        <w:jc w:val="right"/>
      </w:pPr>
      <w:r>
        <w:t>по виду спорта лыжные гонки</w:t>
      </w:r>
    </w:p>
    <w:p w:rsidR="003A5398" w:rsidRDefault="003A5398" w:rsidP="009C0689">
      <w:pPr>
        <w:pStyle w:val="ConsPlusNormal"/>
        <w:ind w:left="540"/>
        <w:jc w:val="both"/>
      </w:pPr>
    </w:p>
    <w:p w:rsidR="003A5398" w:rsidRPr="009C0689" w:rsidRDefault="003A5398" w:rsidP="009C0689">
      <w:pPr>
        <w:pStyle w:val="ConsPlusNormal"/>
        <w:jc w:val="center"/>
        <w:rPr>
          <w:b/>
        </w:rPr>
      </w:pPr>
      <w:bookmarkStart w:id="4" w:name="Par362"/>
      <w:bookmarkEnd w:id="4"/>
      <w:r w:rsidRPr="009C0689">
        <w:rPr>
          <w:b/>
        </w:rPr>
        <w:t>НОРМАТИВЫ</w:t>
      </w:r>
    </w:p>
    <w:p w:rsidR="003A5398" w:rsidRPr="009C0689" w:rsidRDefault="003A5398" w:rsidP="009C0689">
      <w:pPr>
        <w:pStyle w:val="ConsPlusNormal"/>
        <w:jc w:val="center"/>
        <w:rPr>
          <w:b/>
        </w:rPr>
      </w:pPr>
      <w:r w:rsidRPr="009C0689">
        <w:rPr>
          <w:b/>
        </w:rPr>
        <w:t>ОБЩЕЙ ФИЗИЧЕСКОЙ И СПЕЦИАЛЬНОЙ ФИЗИЧЕСКОЙ ПОДГОТОВКИ</w:t>
      </w:r>
    </w:p>
    <w:p w:rsidR="003A5398" w:rsidRPr="009C0689" w:rsidRDefault="003A5398" w:rsidP="009C0689">
      <w:pPr>
        <w:pStyle w:val="ConsPlusNormal"/>
        <w:jc w:val="center"/>
        <w:rPr>
          <w:b/>
        </w:rPr>
      </w:pPr>
      <w:r w:rsidRPr="009C0689">
        <w:rPr>
          <w:b/>
        </w:rPr>
        <w:t>ДЛЯ ЗАЧИСЛЕНИЯ В ГРУППЫ НА ЭТАПЕ НАЧАЛЬНОЙ ПОДГОТОВКИ</w:t>
      </w:r>
    </w:p>
    <w:p w:rsidR="003A5398" w:rsidRDefault="003A5398" w:rsidP="009C0689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280"/>
        <w:gridCol w:w="3120"/>
        <w:gridCol w:w="3840"/>
      </w:tblGrid>
      <w:tr w:rsidR="003A5398" w:rsidTr="00AB41F6">
        <w:trPr>
          <w:trHeight w:val="400"/>
          <w:tblCellSpacing w:w="5" w:type="nil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Развиваемое   </w:t>
            </w:r>
            <w:r>
              <w:rPr>
                <w:rFonts w:ascii="Courier New" w:hAnsi="Courier New" w:cs="Courier New"/>
              </w:rPr>
              <w:br/>
              <w:t xml:space="preserve">    физическое   </w:t>
            </w:r>
            <w:r>
              <w:rPr>
                <w:rFonts w:ascii="Courier New" w:hAnsi="Courier New" w:cs="Courier New"/>
              </w:rPr>
              <w:br/>
              <w:t xml:space="preserve">     качество    </w:t>
            </w:r>
          </w:p>
        </w:tc>
        <w:tc>
          <w:tcPr>
            <w:tcW w:w="6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Контрольные упражнения (тесты)            </w:t>
            </w:r>
          </w:p>
        </w:tc>
      </w:tr>
      <w:tr w:rsidR="003A5398" w:rsidTr="00AB41F6">
        <w:trPr>
          <w:tblCellSpacing w:w="5" w:type="nil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Юноши       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Девушки           </w:t>
            </w:r>
          </w:p>
        </w:tc>
      </w:tr>
      <w:tr w:rsidR="003A5398" w:rsidTr="00AB41F6">
        <w:trPr>
          <w:trHeight w:val="600"/>
          <w:tblCellSpacing w:w="5" w:type="nil"/>
        </w:trPr>
        <w:tc>
          <w:tcPr>
            <w:tcW w:w="22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Быстрота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Бег 30 м        </w:t>
            </w:r>
            <w:r>
              <w:rPr>
                <w:rFonts w:ascii="Courier New" w:hAnsi="Courier New" w:cs="Courier New"/>
              </w:rPr>
              <w:br/>
              <w:t xml:space="preserve">    (не более 5,8 с)  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Бег 30 м           </w:t>
            </w:r>
            <w:r>
              <w:rPr>
                <w:rFonts w:ascii="Courier New" w:hAnsi="Courier New" w:cs="Courier New"/>
              </w:rPr>
              <w:br/>
              <w:t xml:space="preserve">       (не более 6,0 с)       </w:t>
            </w:r>
          </w:p>
        </w:tc>
      </w:tr>
      <w:tr w:rsidR="003A5398" w:rsidTr="00AB41F6">
        <w:trPr>
          <w:trHeight w:val="400"/>
          <w:tblCellSpacing w:w="5" w:type="nil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Бег 60 м        </w:t>
            </w:r>
            <w:r>
              <w:rPr>
                <w:rFonts w:ascii="Courier New" w:hAnsi="Courier New" w:cs="Courier New"/>
              </w:rPr>
              <w:br/>
              <w:t xml:space="preserve">    (не более 10,7 с) 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   -              </w:t>
            </w:r>
          </w:p>
        </w:tc>
      </w:tr>
      <w:tr w:rsidR="003A5398" w:rsidTr="00AB41F6">
        <w:trPr>
          <w:trHeight w:val="600"/>
          <w:tblCellSpacing w:w="5" w:type="nil"/>
        </w:trPr>
        <w:tc>
          <w:tcPr>
            <w:tcW w:w="228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Скоростно-силовые</w:t>
            </w:r>
            <w:r>
              <w:rPr>
                <w:rFonts w:ascii="Courier New" w:hAnsi="Courier New" w:cs="Courier New"/>
              </w:rPr>
              <w:br/>
              <w:t xml:space="preserve">     качества   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Прыжок в длину с места </w:t>
            </w:r>
            <w:r>
              <w:rPr>
                <w:rFonts w:ascii="Courier New" w:hAnsi="Courier New" w:cs="Courier New"/>
              </w:rPr>
              <w:br/>
              <w:t xml:space="preserve">    (не менее 160 см) 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Прыжок в длину с места    </w:t>
            </w:r>
            <w:r>
              <w:rPr>
                <w:rFonts w:ascii="Courier New" w:hAnsi="Courier New" w:cs="Courier New"/>
              </w:rPr>
              <w:br/>
              <w:t xml:space="preserve">       (не менее 155 см)      </w:t>
            </w:r>
          </w:p>
        </w:tc>
      </w:tr>
      <w:tr w:rsidR="003A5398" w:rsidTr="00AB41F6">
        <w:trPr>
          <w:trHeight w:val="600"/>
          <w:tblCellSpacing w:w="5" w:type="nil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Метание теннисного мяча</w:t>
            </w:r>
            <w:r>
              <w:rPr>
                <w:rFonts w:ascii="Courier New" w:hAnsi="Courier New" w:cs="Courier New"/>
              </w:rPr>
              <w:br/>
              <w:t xml:space="preserve">         с места        </w:t>
            </w:r>
            <w:r>
              <w:rPr>
                <w:rFonts w:ascii="Courier New" w:hAnsi="Courier New" w:cs="Courier New"/>
              </w:rPr>
              <w:br/>
              <w:t xml:space="preserve">     (не менее 18 м)    </w:t>
            </w:r>
          </w:p>
        </w:tc>
        <w:tc>
          <w:tcPr>
            <w:tcW w:w="3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Метание теннисного мяча с  </w:t>
            </w:r>
            <w:r>
              <w:rPr>
                <w:rFonts w:ascii="Courier New" w:hAnsi="Courier New" w:cs="Courier New"/>
              </w:rPr>
              <w:br/>
              <w:t xml:space="preserve">            места             </w:t>
            </w:r>
            <w:r>
              <w:rPr>
                <w:rFonts w:ascii="Courier New" w:hAnsi="Courier New" w:cs="Courier New"/>
              </w:rPr>
              <w:br/>
              <w:t xml:space="preserve">        (не менее 14 м)       </w:t>
            </w:r>
          </w:p>
        </w:tc>
      </w:tr>
    </w:tbl>
    <w:p w:rsidR="003A5398" w:rsidRDefault="003A5398" w:rsidP="003C45A7">
      <w:pPr>
        <w:pStyle w:val="Default"/>
        <w:spacing w:line="360" w:lineRule="auto"/>
        <w:rPr>
          <w:b/>
        </w:rPr>
      </w:pPr>
    </w:p>
    <w:p w:rsidR="003A5398" w:rsidRDefault="003A5398" w:rsidP="003C45A7">
      <w:pPr>
        <w:pStyle w:val="Default"/>
        <w:spacing w:line="360" w:lineRule="auto"/>
        <w:rPr>
          <w:b/>
        </w:rPr>
      </w:pPr>
    </w:p>
    <w:p w:rsidR="003A5398" w:rsidRDefault="003A5398" w:rsidP="003C45A7">
      <w:pPr>
        <w:pStyle w:val="Default"/>
        <w:spacing w:line="360" w:lineRule="auto"/>
        <w:rPr>
          <w:b/>
        </w:rPr>
      </w:pPr>
    </w:p>
    <w:p w:rsidR="003A5398" w:rsidRDefault="003A5398" w:rsidP="003C45A7">
      <w:pPr>
        <w:pStyle w:val="Default"/>
        <w:spacing w:line="360" w:lineRule="auto"/>
        <w:rPr>
          <w:b/>
        </w:rPr>
      </w:pPr>
    </w:p>
    <w:p w:rsidR="003A5398" w:rsidRDefault="003A5398" w:rsidP="003C45A7">
      <w:pPr>
        <w:pStyle w:val="Default"/>
        <w:spacing w:line="360" w:lineRule="auto"/>
        <w:rPr>
          <w:b/>
        </w:rPr>
      </w:pPr>
    </w:p>
    <w:p w:rsidR="003A5398" w:rsidRDefault="003A5398" w:rsidP="00751568">
      <w:pPr>
        <w:pStyle w:val="ConsPlusNormal"/>
        <w:jc w:val="right"/>
        <w:outlineLvl w:val="1"/>
      </w:pPr>
      <w:r>
        <w:t>Приложение N 6</w:t>
      </w:r>
    </w:p>
    <w:p w:rsidR="003A5398" w:rsidRDefault="003A5398" w:rsidP="00751568">
      <w:pPr>
        <w:pStyle w:val="ConsPlusNormal"/>
        <w:jc w:val="right"/>
      </w:pPr>
      <w:r>
        <w:t>к Федеральному стандарту</w:t>
      </w:r>
    </w:p>
    <w:p w:rsidR="003A5398" w:rsidRDefault="003A5398" w:rsidP="00751568">
      <w:pPr>
        <w:pStyle w:val="ConsPlusNormal"/>
        <w:jc w:val="right"/>
      </w:pPr>
      <w:r>
        <w:t>спортивной подготовки</w:t>
      </w:r>
    </w:p>
    <w:p w:rsidR="003A5398" w:rsidRDefault="003A5398" w:rsidP="00751568">
      <w:pPr>
        <w:pStyle w:val="ConsPlusNormal"/>
        <w:jc w:val="right"/>
      </w:pPr>
      <w:r>
        <w:t>по виду спорта лыжные гонки</w:t>
      </w:r>
    </w:p>
    <w:p w:rsidR="003A5398" w:rsidRDefault="003A5398" w:rsidP="00751568">
      <w:pPr>
        <w:pStyle w:val="ConsPlusNormal"/>
        <w:ind w:firstLine="540"/>
        <w:jc w:val="both"/>
      </w:pPr>
    </w:p>
    <w:p w:rsidR="003A5398" w:rsidRPr="00751568" w:rsidRDefault="003A5398" w:rsidP="00751568">
      <w:pPr>
        <w:pStyle w:val="ConsPlusNormal"/>
        <w:jc w:val="center"/>
        <w:rPr>
          <w:b/>
        </w:rPr>
      </w:pPr>
      <w:bookmarkStart w:id="5" w:name="Par394"/>
      <w:bookmarkEnd w:id="5"/>
      <w:r w:rsidRPr="00751568">
        <w:rPr>
          <w:b/>
        </w:rPr>
        <w:t>НОРМАТИВЫ</w:t>
      </w:r>
    </w:p>
    <w:p w:rsidR="003A5398" w:rsidRPr="00751568" w:rsidRDefault="003A5398" w:rsidP="00751568">
      <w:pPr>
        <w:pStyle w:val="ConsPlusNormal"/>
        <w:jc w:val="center"/>
        <w:rPr>
          <w:b/>
        </w:rPr>
      </w:pPr>
      <w:r w:rsidRPr="00751568">
        <w:rPr>
          <w:b/>
        </w:rPr>
        <w:t>ОБЩЕЙ ФИЗИЧЕСКОЙ И СПЕЦИАЛЬНОЙ ФИЗИЧЕСКОЙ ПОДГОТОВКИ</w:t>
      </w:r>
    </w:p>
    <w:p w:rsidR="003A5398" w:rsidRPr="00751568" w:rsidRDefault="003A5398" w:rsidP="00751568">
      <w:pPr>
        <w:pStyle w:val="ConsPlusNormal"/>
        <w:jc w:val="center"/>
        <w:rPr>
          <w:b/>
        </w:rPr>
      </w:pPr>
      <w:r w:rsidRPr="00751568">
        <w:rPr>
          <w:b/>
        </w:rPr>
        <w:t>ДЛЯ ЗАЧИСЛЕНИЯ В ГРУППЫ НА ТРЕНИРОВОЧНОМ ЭТАПЕ</w:t>
      </w:r>
    </w:p>
    <w:p w:rsidR="003A5398" w:rsidRPr="00751568" w:rsidRDefault="003A5398" w:rsidP="00751568">
      <w:pPr>
        <w:pStyle w:val="ConsPlusNormal"/>
        <w:jc w:val="center"/>
        <w:rPr>
          <w:b/>
        </w:rPr>
      </w:pPr>
      <w:r w:rsidRPr="00751568">
        <w:rPr>
          <w:b/>
        </w:rPr>
        <w:t>(ЭТАПЕ СПОРТИВНОЙ СПЕЦИАЛИЗАЦИИ)</w:t>
      </w:r>
    </w:p>
    <w:p w:rsidR="003A5398" w:rsidRDefault="003A5398" w:rsidP="00751568">
      <w:pPr>
        <w:pStyle w:val="ConsPlusNormal"/>
        <w:jc w:val="center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400"/>
        <w:gridCol w:w="3480"/>
        <w:gridCol w:w="3360"/>
      </w:tblGrid>
      <w:tr w:rsidR="003A5398" w:rsidTr="00AB41F6">
        <w:trPr>
          <w:trHeight w:val="400"/>
          <w:tblCellSpacing w:w="5" w:type="nil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Развиваемое   </w:t>
            </w:r>
            <w:r>
              <w:rPr>
                <w:rFonts w:ascii="Courier New" w:hAnsi="Courier New" w:cs="Courier New"/>
              </w:rPr>
              <w:br/>
              <w:t xml:space="preserve">    физическое    </w:t>
            </w:r>
            <w:r>
              <w:rPr>
                <w:rFonts w:ascii="Courier New" w:hAnsi="Courier New" w:cs="Courier New"/>
              </w:rPr>
              <w:br/>
              <w:t xml:space="preserve">     качество     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 Контрольные упражнения (тесты)            </w:t>
            </w:r>
          </w:p>
        </w:tc>
      </w:tr>
      <w:tr w:rsidR="003A5398" w:rsidTr="00AB41F6">
        <w:trPr>
          <w:tblCellSpacing w:w="5" w:type="nil"/>
        </w:trPr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 Юноши     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 Девушки         </w:t>
            </w:r>
          </w:p>
        </w:tc>
      </w:tr>
      <w:tr w:rsidR="003A5398" w:rsidTr="00AB41F6">
        <w:trPr>
          <w:trHeight w:val="400"/>
          <w:tblCellSpacing w:w="5" w:type="nil"/>
        </w:trPr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Быстрота     </w:t>
            </w:r>
          </w:p>
        </w:tc>
        <w:tc>
          <w:tcPr>
            <w:tcW w:w="3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Бег 100 м         </w:t>
            </w:r>
            <w:r>
              <w:rPr>
                <w:rFonts w:ascii="Courier New" w:hAnsi="Courier New" w:cs="Courier New"/>
              </w:rPr>
              <w:br/>
              <w:t xml:space="preserve">     (не более 15,3 с)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Бег 60 м         </w:t>
            </w:r>
            <w:r>
              <w:rPr>
                <w:rFonts w:ascii="Courier New" w:hAnsi="Courier New" w:cs="Courier New"/>
              </w:rPr>
              <w:br/>
              <w:t xml:space="preserve">     (не более 10,8 с)    </w:t>
            </w:r>
          </w:p>
        </w:tc>
      </w:tr>
      <w:tr w:rsidR="003A5398" w:rsidTr="00AB41F6">
        <w:trPr>
          <w:trHeight w:val="400"/>
          <w:tblCellSpacing w:w="5" w:type="nil"/>
        </w:trPr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Скоростно-силовые</w:t>
            </w:r>
            <w:r>
              <w:rPr>
                <w:rFonts w:ascii="Courier New" w:hAnsi="Courier New" w:cs="Courier New"/>
              </w:rPr>
              <w:br/>
              <w:t xml:space="preserve">     качества     </w:t>
            </w:r>
          </w:p>
        </w:tc>
        <w:tc>
          <w:tcPr>
            <w:tcW w:w="3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Прыжок в длину с места   </w:t>
            </w:r>
            <w:r>
              <w:rPr>
                <w:rFonts w:ascii="Courier New" w:hAnsi="Courier New" w:cs="Courier New"/>
              </w:rPr>
              <w:br/>
              <w:t xml:space="preserve">     (не менее 190 см)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Прыжок в длину с места  </w:t>
            </w:r>
            <w:r>
              <w:rPr>
                <w:rFonts w:ascii="Courier New" w:hAnsi="Courier New" w:cs="Courier New"/>
              </w:rPr>
              <w:br/>
              <w:t xml:space="preserve">     (не менее 167 см)    </w:t>
            </w:r>
          </w:p>
        </w:tc>
      </w:tr>
      <w:tr w:rsidR="003A5398" w:rsidTr="00AB41F6">
        <w:trPr>
          <w:trHeight w:val="600"/>
          <w:tblCellSpacing w:w="5" w:type="nil"/>
        </w:trPr>
        <w:tc>
          <w:tcPr>
            <w:tcW w:w="240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Выносливость   </w:t>
            </w:r>
          </w:p>
        </w:tc>
        <w:tc>
          <w:tcPr>
            <w:tcW w:w="3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Бег 1000 м         </w:t>
            </w:r>
            <w:r>
              <w:rPr>
                <w:rFonts w:ascii="Courier New" w:hAnsi="Courier New" w:cs="Courier New"/>
              </w:rPr>
              <w:br/>
              <w:t xml:space="preserve">   (не более 3 мин. 45 с)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     Бег 800 м        </w:t>
            </w:r>
            <w:r>
              <w:rPr>
                <w:rFonts w:ascii="Courier New" w:hAnsi="Courier New" w:cs="Courier New"/>
              </w:rPr>
              <w:br/>
              <w:t xml:space="preserve">   (не более 3 мин. 35 с) </w:t>
            </w:r>
          </w:p>
        </w:tc>
      </w:tr>
      <w:tr w:rsidR="003A5398" w:rsidTr="00AB41F6">
        <w:trPr>
          <w:trHeight w:val="800"/>
          <w:tblCellSpacing w:w="5" w:type="nil"/>
        </w:trPr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Лыжи, классический стиль 5</w:t>
            </w:r>
            <w:r>
              <w:rPr>
                <w:rFonts w:ascii="Courier New" w:hAnsi="Courier New" w:cs="Courier New"/>
              </w:rPr>
              <w:br/>
              <w:t xml:space="preserve">             км            </w:t>
            </w:r>
            <w:r>
              <w:rPr>
                <w:rFonts w:ascii="Courier New" w:hAnsi="Courier New" w:cs="Courier New"/>
              </w:rPr>
              <w:br/>
              <w:t xml:space="preserve">   (не более 21 мин. 00 с)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Лыжи, классический стиль 3</w:t>
            </w:r>
            <w:r>
              <w:rPr>
                <w:rFonts w:ascii="Courier New" w:hAnsi="Courier New" w:cs="Courier New"/>
              </w:rPr>
              <w:br/>
              <w:t xml:space="preserve">            км            </w:t>
            </w:r>
            <w:r>
              <w:rPr>
                <w:rFonts w:ascii="Courier New" w:hAnsi="Courier New" w:cs="Courier New"/>
              </w:rPr>
              <w:br/>
              <w:t xml:space="preserve">  (не более 15 мин. 20 с) </w:t>
            </w:r>
          </w:p>
        </w:tc>
      </w:tr>
      <w:tr w:rsidR="003A5398" w:rsidTr="00AB41F6">
        <w:trPr>
          <w:trHeight w:val="800"/>
          <w:tblCellSpacing w:w="5" w:type="nil"/>
        </w:trPr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Лыжи, классический стиль 10</w:t>
            </w:r>
            <w:r>
              <w:rPr>
                <w:rFonts w:ascii="Courier New" w:hAnsi="Courier New" w:cs="Courier New"/>
              </w:rPr>
              <w:br/>
              <w:t xml:space="preserve">             км            </w:t>
            </w:r>
            <w:r>
              <w:rPr>
                <w:rFonts w:ascii="Courier New" w:hAnsi="Courier New" w:cs="Courier New"/>
              </w:rPr>
              <w:br/>
              <w:t xml:space="preserve">   (не более 44 мин. 00 с)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Лыжи, классический стиль 5</w:t>
            </w:r>
            <w:r>
              <w:rPr>
                <w:rFonts w:ascii="Courier New" w:hAnsi="Courier New" w:cs="Courier New"/>
              </w:rPr>
              <w:br/>
              <w:t xml:space="preserve">            км            </w:t>
            </w:r>
            <w:r>
              <w:rPr>
                <w:rFonts w:ascii="Courier New" w:hAnsi="Courier New" w:cs="Courier New"/>
              </w:rPr>
              <w:br/>
              <w:t xml:space="preserve">  (не более 24 мин. 00 с) </w:t>
            </w:r>
          </w:p>
        </w:tc>
      </w:tr>
      <w:tr w:rsidR="003A5398" w:rsidTr="00AB41F6">
        <w:trPr>
          <w:trHeight w:val="600"/>
          <w:tblCellSpacing w:w="5" w:type="nil"/>
        </w:trPr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Лыжи, свободный стиль 5 км</w:t>
            </w:r>
            <w:r>
              <w:rPr>
                <w:rFonts w:ascii="Courier New" w:hAnsi="Courier New" w:cs="Courier New"/>
              </w:rPr>
              <w:br/>
              <w:t xml:space="preserve">   (не более 20 мин. 00 с)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Лыжи, свободный стиль 3 км</w:t>
            </w:r>
            <w:r>
              <w:rPr>
                <w:rFonts w:ascii="Courier New" w:hAnsi="Courier New" w:cs="Courier New"/>
              </w:rPr>
              <w:br/>
              <w:t xml:space="preserve">  (не более 14 мин. 30 с) </w:t>
            </w:r>
          </w:p>
        </w:tc>
      </w:tr>
      <w:tr w:rsidR="003A5398" w:rsidTr="00AB41F6">
        <w:trPr>
          <w:trHeight w:val="400"/>
          <w:tblCellSpacing w:w="5" w:type="nil"/>
        </w:trPr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3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Лыжи, свободный стиль 10 км</w:t>
            </w:r>
            <w:r>
              <w:rPr>
                <w:rFonts w:ascii="Courier New" w:hAnsi="Courier New" w:cs="Courier New"/>
              </w:rPr>
              <w:br/>
              <w:t xml:space="preserve">   (не более 42 мин. 00 с)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Лыжи, свободный стиль 5 км</w:t>
            </w:r>
            <w:r>
              <w:rPr>
                <w:rFonts w:ascii="Courier New" w:hAnsi="Courier New" w:cs="Courier New"/>
              </w:rPr>
              <w:br/>
              <w:t xml:space="preserve">  (не более 23 мин. 30 с) </w:t>
            </w:r>
          </w:p>
        </w:tc>
      </w:tr>
      <w:tr w:rsidR="003A5398" w:rsidTr="00AB41F6">
        <w:trPr>
          <w:trHeight w:val="400"/>
          <w:tblCellSpacing w:w="5" w:type="nil"/>
        </w:trPr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 Техническое   </w:t>
            </w:r>
            <w:r>
              <w:rPr>
                <w:rFonts w:ascii="Courier New" w:hAnsi="Courier New" w:cs="Courier New"/>
              </w:rPr>
              <w:br/>
              <w:t xml:space="preserve">    мастерство    </w:t>
            </w:r>
          </w:p>
        </w:tc>
        <w:tc>
          <w:tcPr>
            <w:tcW w:w="3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Обязательная техническая </w:t>
            </w:r>
            <w:r>
              <w:rPr>
                <w:rFonts w:ascii="Courier New" w:hAnsi="Courier New" w:cs="Courier New"/>
              </w:rPr>
              <w:br/>
              <w:t xml:space="preserve">         программа         </w:t>
            </w:r>
          </w:p>
        </w:tc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Обязательная техническая </w:t>
            </w:r>
            <w:r>
              <w:rPr>
                <w:rFonts w:ascii="Courier New" w:hAnsi="Courier New" w:cs="Courier New"/>
              </w:rPr>
              <w:br/>
              <w:t xml:space="preserve">         программа        </w:t>
            </w:r>
          </w:p>
        </w:tc>
      </w:tr>
    </w:tbl>
    <w:p w:rsidR="003A5398" w:rsidRDefault="003A5398" w:rsidP="00751568">
      <w:pPr>
        <w:pStyle w:val="ConsPlusNormal"/>
        <w:ind w:firstLine="540"/>
        <w:jc w:val="both"/>
      </w:pPr>
    </w:p>
    <w:p w:rsidR="003A5398" w:rsidRPr="007E76A9" w:rsidRDefault="003A5398" w:rsidP="003C45A7">
      <w:pPr>
        <w:pStyle w:val="Default"/>
        <w:spacing w:line="360" w:lineRule="auto"/>
        <w:rPr>
          <w:b/>
        </w:rPr>
      </w:pPr>
    </w:p>
    <w:p w:rsidR="003A5398" w:rsidRPr="007E76A9" w:rsidRDefault="003A5398" w:rsidP="00A53012">
      <w:pPr>
        <w:pStyle w:val="Default"/>
        <w:spacing w:line="360" w:lineRule="auto"/>
        <w:ind w:left="-284" w:firstLine="709"/>
        <w:jc w:val="center"/>
        <w:rPr>
          <w:b/>
        </w:rPr>
      </w:pPr>
      <w:r w:rsidRPr="007E76A9">
        <w:rPr>
          <w:b/>
        </w:rPr>
        <w:t>3.4. Теоретический материал.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1. Лыжные гонки в мире и в России.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Лыжные гонки в программе Олимпийских игр. Чемпионаты мира и Европы по лыжным гонкам. Результаты выступлений российских лыжников на международной арене. Всероссийские, региональные, городские соревнования юных лыжников-гонщиков. История спортивной школы, достижения и традиции.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0A3D4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2. Спорт и здоровье.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Задачи и порядок прохождения медицинского контроля. Поведение, техника безопасности, оказание первой помощи при травмах, потертостях и обморожениях. Питание спортсмена. Личная гигиена. Особенности одежды лыжника в различных погодных условиях. Самоконтроль и ведение дневника. Понятие об утомлении, восстановлении, тренированности.</w:t>
      </w:r>
    </w:p>
    <w:p w:rsidR="003A5398" w:rsidRDefault="003A5398" w:rsidP="001914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3A5398" w:rsidRDefault="003A5398" w:rsidP="001914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3A5398" w:rsidRDefault="003A5398" w:rsidP="001914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3A5398" w:rsidRPr="007E76A9" w:rsidRDefault="003A5398" w:rsidP="00191430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3A5398" w:rsidRPr="007E76A9" w:rsidRDefault="003A5398" w:rsidP="00B27950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Лыжный инвентарь, мази и парафины.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Выбор лыж, подготовка к эксплуатации, уход и хранение. Снаряжение лыжника, подгонка инвентаря, мелкий ремонт, подготовка инвентаря к соревнованиям. Классификация лыжных мазей и парафинов. Особенности их применения и хранения.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3A5398" w:rsidRPr="007E76A9" w:rsidRDefault="003A5398" w:rsidP="00B27950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Основы техники лыжных ходов.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Значение рациональной техники в достижении высокого спортивного результата. Классификация классических лыжных ходов. Фазовый состав и структура движений попеременного двушажного и одновременных лыжных ходов. Типичные ошибки при передвижении классическими лыжными ходами. Классификация коньковых лыжных ходов. Фазовый состав и структура движений.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B27950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Правила соревнований по лыжным гонкам.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Деление участников по возрасту и полу. Права и обязанности участников соревнований. Правила поведения на старте. Правила прохождения дистанции лыжных гонок. Финиш. Определение времени и результатов индивидуальных гонок.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A5398" w:rsidRPr="007E76A9" w:rsidRDefault="003A5398" w:rsidP="00B27950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bCs/>
          <w:color w:val="000000"/>
          <w:sz w:val="24"/>
          <w:szCs w:val="24"/>
        </w:rPr>
        <w:t>Правила соревнований по лыжным гонкам.</w:t>
      </w:r>
    </w:p>
    <w:p w:rsidR="003A5398" w:rsidRPr="007E76A9" w:rsidRDefault="003A5398" w:rsidP="0096098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bCs/>
          <w:color w:val="000000"/>
          <w:sz w:val="24"/>
          <w:szCs w:val="24"/>
        </w:rPr>
        <w:t>Положение о соревновании. Выбор мест соревнований, подготовка трасс, оборудование старта и финиша. Организационная работа по подготовке соревнований. Состав и обязанности судейских бригад. Обязанности и права участников. Система зачета в соревнованиях по лыжным гонкам.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Деление участников по возрасту и полу. Правила поведения на старте. Правила прохождения дистанции лыжных гонок. Финиш. Определение вре</w:t>
      </w:r>
      <w:r w:rsidRPr="007E76A9">
        <w:rPr>
          <w:rFonts w:ascii="Times New Roman" w:hAnsi="Times New Roman"/>
          <w:color w:val="000000"/>
          <w:sz w:val="24"/>
          <w:szCs w:val="24"/>
        </w:rPr>
        <w:softHyphen/>
        <w:t>мени и результатов индивидуальных гонок.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5398" w:rsidRPr="007E76A9" w:rsidRDefault="003A5398" w:rsidP="00B27950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bCs/>
          <w:color w:val="000000"/>
          <w:sz w:val="24"/>
          <w:szCs w:val="24"/>
        </w:rPr>
        <w:t>Перспективы подготовки юных лыжников в УТГ.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Индивидуализация целей и задач на спортивный сезон. Анализ недостатков подготовленности и путей повышения спортивного мастерства лыжников учебно-тренировочной группы.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B27950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Педагогический и врачебный контроль, физические возможности и функциональное состояние организма спортсмена.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Значение комплексного педагогического тестирования и углубленного медико-биологического обследования. Резервы функциональных систем организма и факторы, лимитирующие работоспособность лыжника-гонщика. Анализ динамики физических возможностей и функционального состояния спортсменов учебно-тренировочной группы в годичном цикле. Особенности энергообеспечения физических упражнений различной интенсивности. Значение разминки и особенности ее содержания перед тренировочными занятиями различной направленности, контрольными тренировками и соревнованиями. Понятия переутомления и перенапряжения организма.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B27950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Основы техники лыжных ходов.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Фазовый состав и структура движений коньковых и классических лыжных ходов (углубленное изучение элементов движения по динамическим и кинематическим характеристикам). Индивидуальный анализ техники лыжников учебно-тренировочной группы. Типичные ошибки.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B27950">
      <w:pPr>
        <w:pStyle w:val="ListParagraph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 xml:space="preserve"> Основы методики тренировки лыжника-гонщика.</w:t>
      </w:r>
    </w:p>
    <w:p w:rsidR="003A5398" w:rsidRPr="007E76A9" w:rsidRDefault="003A5398" w:rsidP="0017058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Основные средства и методы физической подготовки лыжника-гонщика. Общая и специальная физическая подготовка. Объем и интенсивность тренировочных нагрузок. Периодизация годичного тренировочного цикла. Динамика тренировочных нагрузок различной интенсивности в годичном цикле подготовки. Особенности тренировки в подготовительном, соревновательном и переходном периодах годичного цикла.</w:t>
      </w:r>
    </w:p>
    <w:p w:rsidR="003A5398" w:rsidRPr="007E76A9" w:rsidRDefault="003A5398" w:rsidP="00191430">
      <w:pPr>
        <w:spacing w:after="0" w:line="360" w:lineRule="auto"/>
        <w:ind w:right="282" w:firstLine="709"/>
        <w:jc w:val="center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 xml:space="preserve">    </w:t>
      </w:r>
    </w:p>
    <w:p w:rsidR="003A5398" w:rsidRPr="007E76A9" w:rsidRDefault="003A5398" w:rsidP="00A53012">
      <w:pPr>
        <w:spacing w:after="0" w:line="360" w:lineRule="auto"/>
        <w:ind w:right="282" w:firstLine="709"/>
        <w:jc w:val="center"/>
        <w:rPr>
          <w:rFonts w:ascii="Times New Roman" w:hAnsi="Times New Roman"/>
          <w:b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3.5. Практическая и интегральная подготовка</w:t>
      </w:r>
    </w:p>
    <w:p w:rsidR="003A5398" w:rsidRPr="007E76A9" w:rsidRDefault="003A5398" w:rsidP="00892AD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1. Общая физическая подготовка.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Комплексы общеразвивающих упражнений, направленные на развитие гибкости, координационных способностей, силовой выносливости. Спортивные и подвижные игры, направленные на развитие ловкости, быстроты, выносливости. Эстафеты и прыжковые упражнения, направленные на развитие скоростно-силовых способностей и быстроты. Циклические упражнения, направленные на развитие выносливости.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892AD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2. Специальная физическая подготовка.</w:t>
      </w:r>
    </w:p>
    <w:p w:rsidR="003A5398" w:rsidRPr="007E76A9" w:rsidRDefault="003A5398" w:rsidP="00BE1EB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3A5398" w:rsidRDefault="003A5398" w:rsidP="00BE1EB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BE1EB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B27950">
      <w:pPr>
        <w:pStyle w:val="ListParagraph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Техническая подготовка.</w:t>
      </w:r>
    </w:p>
    <w:p w:rsidR="003A5398" w:rsidRPr="007E76A9" w:rsidRDefault="003A5398" w:rsidP="0019143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Обучение общей схеме передвижений классическими лыжными ходами. Обучение специальным подготовительным упражнениям, направленным на овладение рациональной техникой скользящего шага, на развитие равновесия при одноопорном скольжении, на согласованную работу рук и ног при передвижении попеременным двушажным ходом. Совершенствование основных элементов техники классических лыжных ходов в облегченных условиях. Обучение технике спуска со склонов  высокой, средней и низкой стойках. Обучение преодолению подъемов «елочкой», «полу елочкой», ступающим, скользящим, беговым шагом. Обучение торможению «плугом», «упором», «поворотом», соскальзыванием, падением. Обучение поворотам на месте и в движении. Знакомство с основными элементами конькового хода.</w:t>
      </w:r>
    </w:p>
    <w:p w:rsidR="003A5398" w:rsidRPr="007E76A9" w:rsidRDefault="003A5398" w:rsidP="00B27950">
      <w:pPr>
        <w:pStyle w:val="ListParagraph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Контрольные упражнения и соревнования.</w:t>
      </w:r>
    </w:p>
    <w:p w:rsidR="003A5398" w:rsidRPr="007E76A9" w:rsidRDefault="003A5398" w:rsidP="0019143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Упражнения для оценки разносторонней физической подготовленности (общей выносливости, быстроты, скоростно-силовых способностей); участие в 3-6 соревнованиях по ОФП в годичном цикле; участие в 3-6 соревнованиях по лыжным гонкам на дистанциях 1-2 км, в годичном цикле.</w:t>
      </w:r>
    </w:p>
    <w:p w:rsidR="003A5398" w:rsidRPr="007E76A9" w:rsidRDefault="003A5398" w:rsidP="0056216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Учебно-тренировочный этап 1-2 года обучения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E76A9">
        <w:rPr>
          <w:rFonts w:ascii="Times New Roman" w:hAnsi="Times New Roman"/>
          <w:b/>
          <w:bCs/>
          <w:sz w:val="24"/>
          <w:szCs w:val="24"/>
        </w:rPr>
        <w:t>(начальная спортивная специализация).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Задачи и преимущественная направленность тренировки: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- укрепление здоровья;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- повышение разносторонней физической и функциональной под</w:t>
      </w:r>
      <w:r w:rsidRPr="007E76A9">
        <w:rPr>
          <w:rFonts w:ascii="Times New Roman" w:hAnsi="Times New Roman"/>
          <w:sz w:val="24"/>
          <w:szCs w:val="24"/>
        </w:rPr>
        <w:softHyphen/>
        <w:t>готовленности;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- углубленное изучение основных элементов техники лыжных ходов;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- приобретение соревновательного опыта;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- приобретение навыков в организации и проведении соревнова</w:t>
      </w:r>
      <w:r w:rsidRPr="007E76A9">
        <w:rPr>
          <w:rFonts w:ascii="Times New Roman" w:hAnsi="Times New Roman"/>
          <w:sz w:val="24"/>
          <w:szCs w:val="24"/>
        </w:rPr>
        <w:softHyphen/>
        <w:t>ний по общей и специальной физической подготовке.</w:t>
      </w:r>
    </w:p>
    <w:p w:rsidR="003A5398" w:rsidRDefault="003A5398" w:rsidP="0019143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Эффективность спортивной тренировки на этапе начальной спортивной специализации обусловлена рациональным сочетанием процессов овладения техникой лыжных ходов и физической подготовки обучающихся. В этот период наряду с упражнениями из различных видов спорта, спортивными и подвижными играми широко используются комплексы специальных подготовительных упражнений и методы тренировки, направленные на развитие специальной выносливости лыжника-гонщика. Однако стремление чрезмерно увеличить объем специальных средств подготовки приводит к относительно быстрому росту спортивных результатов, что в дальнейшем отрицательно отражается на становлении спортивного мастерства.</w:t>
      </w:r>
    </w:p>
    <w:p w:rsidR="003A5398" w:rsidRPr="007E76A9" w:rsidRDefault="003A5398" w:rsidP="0019143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Преобладающей тенденцией динамики нагрузок на этапе начальной спортивной специализации должно быть увеличение объема без форсирования общей интенсивности тренировки.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Физическая подготовка.</w:t>
      </w:r>
    </w:p>
    <w:p w:rsidR="003A5398" w:rsidRPr="007E76A9" w:rsidRDefault="003A5398" w:rsidP="00892AD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Допустимые объемы основных средств подготовки.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843"/>
        <w:gridCol w:w="2126"/>
        <w:gridCol w:w="1843"/>
      </w:tblGrid>
      <w:tr w:rsidR="003A5398" w:rsidRPr="007E76A9" w:rsidTr="00235D64">
        <w:trPr>
          <w:trHeight w:val="413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3A5398" w:rsidRPr="007E76A9" w:rsidTr="00235D64">
        <w:trPr>
          <w:trHeight w:val="298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235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</w:tr>
      <w:tr w:rsidR="003A5398" w:rsidRPr="007E76A9" w:rsidTr="00235D64">
        <w:trPr>
          <w:trHeight w:val="346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235D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2-й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2-й</w:t>
            </w:r>
          </w:p>
        </w:tc>
      </w:tr>
      <w:tr w:rsidR="003A5398" w:rsidRPr="007E76A9" w:rsidTr="00235D64">
        <w:trPr>
          <w:trHeight w:val="73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Общий объем циклической нагрузки, км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2100-2500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2600-3300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1800 2100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2200-2700</w:t>
            </w:r>
          </w:p>
        </w:tc>
      </w:tr>
      <w:tr w:rsidR="003A5398" w:rsidRPr="007E76A9" w:rsidTr="00235D64">
        <w:trPr>
          <w:trHeight w:val="62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Объем лыжной подготовки, км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700-900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900-1200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600-700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700-1000</w:t>
            </w:r>
          </w:p>
        </w:tc>
      </w:tr>
      <w:tr w:rsidR="003A5398" w:rsidRPr="007E76A9" w:rsidTr="00235D64">
        <w:trPr>
          <w:trHeight w:val="69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Объем лыжерол-лерной подготовки, км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300-400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500-700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200-300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400-500</w:t>
            </w:r>
          </w:p>
        </w:tc>
      </w:tr>
      <w:tr w:rsidR="003A5398" w:rsidRPr="007E76A9" w:rsidTr="00235D64">
        <w:trPr>
          <w:trHeight w:val="6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Объем бега, ходьбы, имитации, км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1100-1200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1200-1400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1000-1100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235D6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1100-1200</w:t>
            </w:r>
          </w:p>
        </w:tc>
      </w:tr>
    </w:tbl>
    <w:p w:rsidR="003A5398" w:rsidRPr="007E76A9" w:rsidRDefault="003A5398" w:rsidP="00BE1EB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5398" w:rsidRDefault="003A5398" w:rsidP="00BE1EB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Допустимые объемы основных средств подготовки</w:t>
      </w:r>
    </w:p>
    <w:p w:rsidR="003A5398" w:rsidRPr="007E76A9" w:rsidRDefault="003A5398" w:rsidP="00BE1EB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418"/>
        <w:gridCol w:w="1701"/>
        <w:gridCol w:w="1559"/>
        <w:gridCol w:w="1559"/>
      </w:tblGrid>
      <w:tr w:rsidR="003A5398" w:rsidRPr="007E76A9" w:rsidTr="00BE1EBD">
        <w:trPr>
          <w:trHeight w:val="49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3A5398" w:rsidRPr="007E76A9" w:rsidTr="00BE1EBD">
        <w:trPr>
          <w:trHeight w:val="370"/>
        </w:trPr>
        <w:tc>
          <w:tcPr>
            <w:tcW w:w="35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</w:tr>
      <w:tr w:rsidR="003A5398" w:rsidRPr="007E76A9" w:rsidTr="00BE1EBD">
        <w:trPr>
          <w:trHeight w:val="306"/>
        </w:trPr>
        <w:tc>
          <w:tcPr>
            <w:tcW w:w="35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4-й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5-й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4-й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5-й</w:t>
            </w:r>
          </w:p>
        </w:tc>
      </w:tr>
      <w:tr w:rsidR="003A5398" w:rsidRPr="007E76A9" w:rsidTr="00BE1EBD">
        <w:trPr>
          <w:trHeight w:val="24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Общий объем нагрузки, км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5800-4300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4400-5500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3200-3600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3700-4500</w:t>
            </w:r>
          </w:p>
        </w:tc>
      </w:tr>
      <w:tr w:rsidR="003A5398" w:rsidRPr="007E76A9" w:rsidTr="00BE1EBD">
        <w:trPr>
          <w:trHeight w:val="29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Объем лыжной подготовки, км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1500-1700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1 800-2500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1300-1400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1 500-2000</w:t>
            </w:r>
          </w:p>
        </w:tc>
      </w:tr>
      <w:tr w:rsidR="003A5398" w:rsidRPr="007E76A9" w:rsidTr="00BE1EBD">
        <w:trPr>
          <w:trHeight w:val="38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Объем роллерной подготовки, км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1000-1100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1200-1400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800-900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1000-1100</w:t>
            </w:r>
          </w:p>
        </w:tc>
      </w:tr>
      <w:tr w:rsidR="003A5398" w:rsidRPr="007E76A9" w:rsidTr="00BE1EBD">
        <w:trPr>
          <w:trHeight w:val="263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Объем бега, имитации, км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1300-1500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1400-1600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1100-1300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1200-1400</w:t>
            </w:r>
          </w:p>
        </w:tc>
      </w:tr>
    </w:tbl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5398" w:rsidRDefault="003A5398" w:rsidP="00191430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Техническая подготовка.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 xml:space="preserve">Основной задачей технической подготовки на этапе начальной спортивной специализации является формирование рациональной временной, пространственной и динамической структуры движений. </w:t>
      </w:r>
      <w:r w:rsidRPr="007E76A9">
        <w:rPr>
          <w:rFonts w:ascii="Times New Roman" w:hAnsi="Times New Roman"/>
          <w:sz w:val="24"/>
          <w:szCs w:val="24"/>
        </w:rPr>
        <w:tab/>
        <w:t>Особое значение имеет углубленное изучение и совершенствование элементов классического хода (обучение подседанию, отталкиванию, махам руками и ногами, активной постановке палок), конькового хода (обучение маховому выносу ноги и постановки ее на опору, подседанию на опорной ноге и отталкиванию боковым скользящим упором, ударной постановке палок и финальному усилию при отталкивании руками) и формирование целесообразного ритма двигательных действий при передвижении классическими и коньковыми ходами.</w:t>
      </w:r>
    </w:p>
    <w:p w:rsidR="003A5398" w:rsidRPr="007E76A9" w:rsidRDefault="003A5398" w:rsidP="007E61F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С этой целью применяется широкий круг традиционных методов и средств, направленных на согласованное и слитное выполнение основных элементов классических и коньковых ходов, создание целостной картины двигательного действия и объединение его частей в единое целое.</w:t>
      </w:r>
    </w:p>
    <w:p w:rsidR="003A5398" w:rsidRPr="007E76A9" w:rsidRDefault="003A5398" w:rsidP="007E61F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На стадии формирования совершенного двигательного навыка, помимо свободного передвижения классическими и коньковыми лыжными ходами, на тренировках и в соревнованиях применяются разнообразные методические приемы, например лидирование - для формирования скоростной техники, создание облегченных условий для отработки отдельных элементов и деталей, а также затрудненных условий для закрепления и совершенствования основных технических действий при передвижении классическими и коньковыми лыжными ходами.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A5398" w:rsidRPr="007E76A9" w:rsidRDefault="003A5398" w:rsidP="007E61F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Учебно-тренировочный этап 3 года обучения (углубленная тренировка).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Задачи и преимущественная направленность тренировки: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- Совершенствование техники классических и коньковых лыжных ходов;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- Воспитание специальных физических качеств;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- Повышение функциональной подготовленности;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- Освоение допустимых тренировочных нагрузок;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- Накопление соревновательного опыта.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Этап углубленной тренировки приходится на период, когда в основном завершается формирование всех функциональных сис</w:t>
      </w:r>
      <w:r w:rsidRPr="007E76A9">
        <w:rPr>
          <w:rFonts w:ascii="Times New Roman" w:hAnsi="Times New Roman"/>
          <w:sz w:val="24"/>
          <w:szCs w:val="24"/>
        </w:rPr>
        <w:softHyphen/>
        <w:t>тем подростка, обеспечивающих высокую работоспособность и резистентность организма по отношению к неблагоприятным факторам, проявляющимся в процессе напряженной тренировки. Удельный вес специальной подготовки неуклонно возрастает за счет увеличения времени, отводимого на специальные подготовительные и соревновательные упражнения. В лыжных гонках до</w:t>
      </w:r>
      <w:r w:rsidRPr="007E76A9">
        <w:rPr>
          <w:rFonts w:ascii="Times New Roman" w:hAnsi="Times New Roman"/>
          <w:sz w:val="24"/>
          <w:szCs w:val="24"/>
        </w:rPr>
        <w:softHyphen/>
        <w:t>минирующее место занимают длительные' и непрерывно выполняемые упражнения, которые в наибольшей степени способствуют развитию специальной выносливости лыжника. На этапе углубленной тренировки спортсмен начинает совершенствовать свои тактические способности, овладевает умением оперативно решать двигательные задачи, возникающие в процессе гонки.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9A412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Допустимые объемы основных средств подготовки.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1276"/>
        <w:gridCol w:w="1559"/>
        <w:gridCol w:w="911"/>
        <w:gridCol w:w="506"/>
        <w:gridCol w:w="1276"/>
        <w:gridCol w:w="1134"/>
        <w:gridCol w:w="992"/>
      </w:tblGrid>
      <w:tr w:rsidR="003A5398" w:rsidRPr="007E76A9" w:rsidTr="009E599A">
        <w:trPr>
          <w:trHeight w:val="54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3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39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3A5398" w:rsidRPr="007E76A9" w:rsidTr="009E599A">
        <w:trPr>
          <w:trHeight w:val="287"/>
        </w:trPr>
        <w:tc>
          <w:tcPr>
            <w:tcW w:w="19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5398" w:rsidRPr="007E76A9" w:rsidRDefault="003A5398" w:rsidP="009A4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</w:tr>
      <w:tr w:rsidR="003A5398" w:rsidRPr="007E76A9" w:rsidTr="009E599A">
        <w:trPr>
          <w:trHeight w:val="464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7E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3-й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5-й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3-й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4-й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5-й</w:t>
            </w:r>
          </w:p>
        </w:tc>
      </w:tr>
      <w:tr w:rsidR="003A5398" w:rsidRPr="007E76A9" w:rsidTr="009E599A">
        <w:trPr>
          <w:trHeight w:val="86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Общий объем нагрузки, км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3400-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3700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5800-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4300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4400-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2800-3100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3200-3600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3700-4500</w:t>
            </w:r>
          </w:p>
        </w:tc>
      </w:tr>
      <w:tr w:rsidR="003A5398" w:rsidRPr="007E76A9" w:rsidTr="009E599A">
        <w:trPr>
          <w:trHeight w:val="86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Объем лыжной подготовки, км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1500-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1700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1800-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1100-1200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1300-1400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1500-2000</w:t>
            </w:r>
          </w:p>
        </w:tc>
      </w:tr>
      <w:tr w:rsidR="003A5398" w:rsidRPr="007E76A9" w:rsidTr="009E599A">
        <w:trPr>
          <w:trHeight w:val="91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Объем роллерной подготовки, км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600-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1000-1100</w:t>
            </w:r>
          </w:p>
        </w:tc>
      </w:tr>
      <w:tr w:rsidR="003A5398" w:rsidRPr="007E76A9" w:rsidTr="009E599A">
        <w:trPr>
          <w:trHeight w:val="94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Объем бега, имитации, км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1400-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1100-1200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1100-1300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1200-1400</w:t>
            </w:r>
          </w:p>
        </w:tc>
      </w:tr>
    </w:tbl>
    <w:p w:rsidR="003A5398" w:rsidRPr="007E76A9" w:rsidRDefault="003A5398" w:rsidP="007E61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Классификация интенсивности тренировочных нагрузок юных лыжников-гонщиков на этапе углубленной тренировки.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73"/>
        <w:gridCol w:w="3022"/>
        <w:gridCol w:w="1984"/>
        <w:gridCol w:w="1418"/>
        <w:gridCol w:w="1559"/>
      </w:tblGrid>
      <w:tr w:rsidR="003A5398" w:rsidRPr="007E76A9" w:rsidTr="00CB783D">
        <w:trPr>
          <w:trHeight w:val="730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Зона интен</w:t>
            </w:r>
            <w:r w:rsidRPr="007E76A9">
              <w:rPr>
                <w:rFonts w:ascii="Times New Roman" w:hAnsi="Times New Roman"/>
                <w:b/>
                <w:sz w:val="24"/>
                <w:szCs w:val="24"/>
              </w:rPr>
              <w:softHyphen/>
              <w:t>сивности</w:t>
            </w:r>
          </w:p>
        </w:tc>
        <w:tc>
          <w:tcPr>
            <w:tcW w:w="3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Интенсивность нагрузки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% от соревнова</w:t>
            </w:r>
            <w:r w:rsidRPr="007E76A9">
              <w:rPr>
                <w:rFonts w:ascii="Times New Roman" w:hAnsi="Times New Roman"/>
                <w:b/>
                <w:sz w:val="24"/>
                <w:szCs w:val="24"/>
              </w:rPr>
              <w:softHyphen/>
              <w:t>тельной скорости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чес,</w:t>
            </w:r>
          </w:p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уд./мин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Ьа, мМоль/л</w:t>
            </w:r>
          </w:p>
        </w:tc>
      </w:tr>
      <w:tr w:rsidR="003A5398" w:rsidRPr="007E76A9" w:rsidTr="00CB783D">
        <w:trPr>
          <w:trHeight w:val="518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3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максимальная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&gt;106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&gt;185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&gt;15</w:t>
            </w:r>
          </w:p>
        </w:tc>
      </w:tr>
      <w:tr w:rsidR="003A5398" w:rsidRPr="007E76A9" w:rsidTr="00CB783D">
        <w:trPr>
          <w:trHeight w:val="336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высокая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91-105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175-184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8-14</w:t>
            </w:r>
          </w:p>
        </w:tc>
      </w:tr>
      <w:tr w:rsidR="003A5398" w:rsidRPr="007E76A9" w:rsidTr="00CB783D">
        <w:trPr>
          <w:trHeight w:val="413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76-90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145-174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4-7</w:t>
            </w:r>
          </w:p>
        </w:tc>
      </w:tr>
      <w:tr w:rsidR="003A5398" w:rsidRPr="007E76A9" w:rsidTr="00CB783D">
        <w:trPr>
          <w:trHeight w:val="422"/>
        </w:trPr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&lt;75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&lt; 144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9A41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&lt;3</w:t>
            </w:r>
          </w:p>
        </w:tc>
      </w:tr>
    </w:tbl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Техническая подготовка.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Основной задачей технической подготовки на этапе углубленной спортивной специализации является достижение автоматизма и стабилизации двигательных действий лыжников, совершенствование координационной и ритмической структуры при передвижении классическими и коньковыми лыжными ходами.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Также пристальное внимание продолжает уделяться совершенствованию отдельных деталей, отработке четкого выполнения подседания, эффективного отталкивания и скольжения, активной постановке лыжных палок, овладению жесткой системой рука-туловище. В тренировке широко используется многократное повторение технических элементов в стандартных и вариативных условиях до достижения необходимой согласованности движений по динамическим и кинематическим характеристикам. На этапе углубленной тренировки техническое совершенствование теснейшим образом связано с процессом развития двигательных качеств и уровнем функцио</w:t>
      </w:r>
      <w:r w:rsidRPr="007E76A9">
        <w:rPr>
          <w:rFonts w:ascii="Times New Roman" w:hAnsi="Times New Roman"/>
          <w:sz w:val="24"/>
          <w:szCs w:val="24"/>
        </w:rPr>
        <w:softHyphen/>
        <w:t>нального состояния организма лыжника. В этой связи техника должна совершенствоваться при различных состояниях, в том числе и в состоянии компенсированного и явного утомления. В этом случае у лыжника формируется рациональная и лабильная техника с широким спектром компенсаторных колебаний в основных характеристиках структуры движений.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A5398" w:rsidRPr="007E76A9" w:rsidRDefault="003A5398" w:rsidP="00D8764F">
      <w:pPr>
        <w:autoSpaceDE w:val="0"/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color w:val="000000"/>
          <w:sz w:val="24"/>
          <w:szCs w:val="24"/>
        </w:rPr>
        <w:t>3.6. Педагогический и врачебный контроль.</w:t>
      </w:r>
    </w:p>
    <w:p w:rsidR="003A5398" w:rsidRPr="007E76A9" w:rsidRDefault="003A5398" w:rsidP="00D8764F">
      <w:pPr>
        <w:pStyle w:val="NoSpacing"/>
        <w:spacing w:line="360" w:lineRule="auto"/>
        <w:ind w:right="142"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 xml:space="preserve">Основная цель педагогического и врачебного контроля- всемерное содействие положительному влиянию спорта на состояние здоровья, физическое развитие и подготовленность обучающихся. Задачи, средства и формы врачебно-педагогического контроля приведеныв </w:t>
      </w:r>
      <w:r w:rsidRPr="007E76A9">
        <w:rPr>
          <w:rFonts w:ascii="Times New Roman" w:hAnsi="Times New Roman"/>
          <w:sz w:val="24"/>
          <w:szCs w:val="24"/>
        </w:rPr>
        <w:t>санитарно-эпидемиологических требованиях к учреждениям дополнительного образования детей (внешкольные учреждения), санитарно - эпидемиологических правилах и нормативах- СанПин 2.4.4.1251-03.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Углубленные медицинские обследования проводятся: предварительное- при поступлении в спортивную школу и периодические (этапный контроль)- два раза в год.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Особое внимание при врачебном контроле обучающихся, обращается на состояние здоровья и функциональные системы организма.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При контроле состояния здоровья решаются следующие задачи: возможность по состоянию здоровья начать или продолжить занятия видом спорта: выявление у данного обучающегося в момент обследования противопоказаний к занятиям по виду спорта и необходимости коррекции тренировочной или соревновательной деятельности, а также необходимость медицинской или физической реабилитации; отвечают ли условия занятий и образ жизни обучающихся (помещение, одежда, оборудование, питание), учебный режим и условия отдыха основным гигиеническим нормам и требованиям.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При контроле за функциональным состоянием организма обучающихся решаются следующие вопросы: отвечают ли их функциональные возможности в настоящее время и в перспективе требованиям данного вида спорта и соответствует ли функциональный потенциал обучающегося планируемым спортивным результатам (выносятся следующие заключения: «соответствует/не соответствует», «проблематичен», «требует дальнейших наблюдений»); соответствие уровня функционального состояния организма модельному на данном этапе спортивной подготовки; соответствуют ли тренировочные и соревновательные нагрузки возможностям функционального состояния организма обучающегося.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Оперативный контроль осуществляется путем педагогических и врачебных наблюдений на тренировочных занятиях. При этом решаются следующие задачи: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Выявление начальных стадий заболеваний (скрытой патологии), проявляющихся только при значительных тренировочных и соревновательных нагрузках;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Оценка функционального состояния организма по переносимости нагрузок;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Оценка гигиенических условий занятий (характеристика помещений для тренировок, спортивной одежды и обуви);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Соответствие методики занятий гигиеническим требованиям (разминка, восстановительные средства на тренировках, соревнованиях, заключительная часть тренировочного занятия).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При проведении оперативного контроля выявляются также перенапряжения, заболевания, производится оценка функционального состояния спортсмена после тренировки, соревнований. При признаках перетренировки производится углубленное медицинское обследование с использованием лабораторных методов исследования, регистрируется электрокардиограмма.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Анализ результатов контроля позволяет сформулировать заключение о прерывании, прекращении или коррекции учебно-тренировочного процесса, проведения мероприятий по оздоровлению учебно-тренировочной среды, необходимости медицинской реабилитации спортсменов.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Перед соревнованиями врачебное обследование обучающихся включает осмотр, регистрацию электрокардиограммы, использование функциональных проб исследования системы кровообращения с целью оценки функционального потенциала спортсменов и эффективности их использования в соревновательной деятельности.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При проведении педагогического и врачебного контроля используются комплексы контрольных упражнений для оценки общей, специальной и технико-тактической подготовленности обучающихся, которые выполняются на основе стандартизованных тестов. Тестирование по ОФП обучающихся спортивных школ осуществляется два раза в год - в начале и в конце учебного года. Перед тестированием производится разминка. Примерный комплекс контрольных упражнений по ОФП включает следующие тесты: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бег на 30м;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прыжки в длину с места;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челночный бег 3x10 м;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сгибание и разгибание рук в  упоре лежа;</w:t>
      </w:r>
    </w:p>
    <w:p w:rsidR="003A5398" w:rsidRPr="007E76A9" w:rsidRDefault="003A5398" w:rsidP="00A53012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бег на 1000 м производится на дорожке стадиона.</w:t>
      </w:r>
    </w:p>
    <w:p w:rsidR="003A5398" w:rsidRPr="007E76A9" w:rsidRDefault="003A5398" w:rsidP="00597C1C">
      <w:pPr>
        <w:autoSpaceDE w:val="0"/>
        <w:spacing w:line="360" w:lineRule="auto"/>
        <w:ind w:firstLine="709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3A5398" w:rsidRPr="007E76A9" w:rsidRDefault="003A5398" w:rsidP="00597C1C">
      <w:pPr>
        <w:autoSpaceDE w:val="0"/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color w:val="000000"/>
          <w:sz w:val="24"/>
          <w:szCs w:val="24"/>
        </w:rPr>
        <w:t>3.7. Восстановительные мероприятия и средства.</w:t>
      </w:r>
    </w:p>
    <w:p w:rsidR="003A5398" w:rsidRPr="007E76A9" w:rsidRDefault="003A5398" w:rsidP="00B77A17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К здоровью обучающихся предъявляются большие требования, так как в процессе тренировочно - соревновательной деятельности могут возникнуть условия для развития перенапряжения и утомления. В современном спорте особое внимание уделяется восстановительным средствам и мероприятиям.</w:t>
      </w:r>
    </w:p>
    <w:p w:rsidR="003A5398" w:rsidRPr="007E76A9" w:rsidRDefault="003A5398" w:rsidP="00B77A17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Восстановительные процессы подразделяются на: текущее восстановление в ходе выполнения упражнений; срочное восстановление, которое наблюдается в течении длительного времени после выполнения тренировочных нагрузки; стресс - восстановление, восстановление перенапряжений.</w:t>
      </w:r>
    </w:p>
    <w:p w:rsidR="003A5398" w:rsidRPr="007E76A9" w:rsidRDefault="003A5398" w:rsidP="00B77A1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Восстановительный период характеризуется гетерохронностью нормализации как отдельных функций организма, так и организма в целом.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обучающегося.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Работоспособность и многие определяющие ее функции на протяжении периода восстановления после интенсивной работы не только достигают пред рабочего уровня, но могут и превышать его, проходя через фазу «пере восстановления», которая рассматривается как фаза супер компенсации.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Для восстановления работоспособности обучающихся используется широкий круг средств и мероприятий (педагогических, психологических, медико-гигиенических) с учетом возраста, этапа подготовки, интенсивности тренировочных нагрузок и индивидуальных особенностей юных спортсменов.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Восстановительные мероприятия проводятся: в повседневном учебно-тренировочном процессе в ходе совершенствования общей и специальной работоспособности; в условиях соревнований, когда необходимо быстрое и по возможности полное восстановление физической и психологической готовности к следующему этапу; после тренировочного занятия, соревнования; в середине микроцикла в соревнованиях и свободный от игр день; после микроцикла соревнований; после макроцикла соревнований; перманентно.</w:t>
      </w:r>
    </w:p>
    <w:p w:rsidR="003A5398" w:rsidRPr="007E76A9" w:rsidRDefault="003A5398" w:rsidP="00B77A17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bCs/>
          <w:iCs/>
          <w:color w:val="000000"/>
          <w:sz w:val="24"/>
          <w:szCs w:val="24"/>
        </w:rPr>
        <w:t>Педагогические средства</w:t>
      </w:r>
      <w:r w:rsidRPr="007E76A9">
        <w:rPr>
          <w:rFonts w:ascii="Times New Roman" w:hAnsi="Times New Roman"/>
          <w:color w:val="000000"/>
          <w:sz w:val="24"/>
          <w:szCs w:val="24"/>
        </w:rPr>
        <w:t xml:space="preserve"> восстановления включают: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Рациональное планирование тренировочного процесса в соответствии с функциональными возможностями организма, сочетание общих и специальных средств, построение тренировочных и соревновательных микро-, мезо- и макроциклов, широкое использование переключений, четкую организацию работы и отдыха;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Построение отдельного тренировочного занятия с использованием средств восстановления: полноценная разминка, подбор инвентаря, оборудование и мест для занятий, упражнений для активного отдыха и расслабления, создание положительного эмоционального фона;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Варьирование интервалов отдыха между отдельными упражнениями и тренировочными занятиями;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Разработку системы планирования с использованием различных восстановительных средств в недельных, месячных и годовых циклах подготовки;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Разработку специальных физических упражнений с целью ускорения восстановления работоспособности спортсменов, совершенствование технических приемов и тактических действий.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bCs/>
          <w:iCs/>
          <w:color w:val="000000"/>
          <w:sz w:val="24"/>
          <w:szCs w:val="24"/>
        </w:rPr>
        <w:t>Психолого-педагогические средства</w:t>
      </w:r>
      <w:r w:rsidRPr="007E76A9">
        <w:rPr>
          <w:rFonts w:ascii="Times New Roman" w:hAnsi="Times New Roman"/>
          <w:color w:val="000000"/>
          <w:sz w:val="24"/>
          <w:szCs w:val="24"/>
        </w:rPr>
        <w:t xml:space="preserve"> включают специальные восстановительные упражнения: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на расслабление;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дыхательные;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на растяжение;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восстановительного характера (плавание, настольный теннис);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чередование средств ОФП и психорегуляции.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bCs/>
          <w:iCs/>
          <w:color w:val="000000"/>
          <w:sz w:val="24"/>
          <w:szCs w:val="24"/>
        </w:rPr>
        <w:t>Медико-гигиенические средства</w:t>
      </w:r>
      <w:r w:rsidRPr="007E76A9">
        <w:rPr>
          <w:rFonts w:ascii="Times New Roman" w:hAnsi="Times New Roman"/>
          <w:color w:val="000000"/>
          <w:sz w:val="24"/>
          <w:szCs w:val="24"/>
        </w:rPr>
        <w:t xml:space="preserve"> восстановления включают: 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 xml:space="preserve">- сбалансированное питание; 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 xml:space="preserve">- физические средства восстановления (душ, </w:t>
      </w:r>
      <w:r w:rsidRPr="007E76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сауна, бассейн);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обеспечение соответствия условий тренировок;</w:t>
      </w:r>
    </w:p>
    <w:p w:rsidR="003A5398" w:rsidRPr="007E76A9" w:rsidRDefault="003A5398" w:rsidP="00A554B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соревнований и отдыха основным санитарно-гигиеническим требованиям.</w:t>
      </w:r>
    </w:p>
    <w:p w:rsidR="003A5398" w:rsidRPr="007E76A9" w:rsidRDefault="003A5398" w:rsidP="00A554B4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bCs/>
          <w:iCs/>
          <w:color w:val="000000"/>
          <w:sz w:val="24"/>
          <w:szCs w:val="24"/>
        </w:rPr>
        <w:t>Психологические средства</w:t>
      </w:r>
      <w:r w:rsidRPr="007E76A9">
        <w:rPr>
          <w:rFonts w:ascii="Times New Roman" w:hAnsi="Times New Roman"/>
          <w:color w:val="000000"/>
          <w:sz w:val="24"/>
          <w:szCs w:val="24"/>
        </w:rPr>
        <w:t xml:space="preserve"> восстановления включают: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психорегулирующую тренировку;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 xml:space="preserve">- упражнения для мышечного расслабления; </w:t>
      </w:r>
    </w:p>
    <w:p w:rsidR="003A5398" w:rsidRPr="007E76A9" w:rsidRDefault="003A5398" w:rsidP="00597C1C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- сон – отдых и другие приемы психогигиены и психотерапии. Особенно следует учитывать отрицательно действующие во время соревнований психогенные факторы (неблагоприятная реакция зрителей, боязнь проиграть, получить травму, психологическое давление соперников), чтобы своевременно ликвидировать или нейтрализовать их.</w:t>
      </w:r>
    </w:p>
    <w:p w:rsidR="003A5398" w:rsidRPr="007E76A9" w:rsidRDefault="003A5398" w:rsidP="00C776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Следует учитывать, что после соревновательного цикла необходимы физическая и психологическая разгрузка, подготовка организма к новому циклу тренировочных и соревновательных нагрузок, профилактика перенапряжений. С этой цель используются те же средства, что и после микроцикла, но в течение нескольких дней, представляющих собой восстановительный микроцикл. Физические средства восстановления (сауна, ванна, подводный душ) следует чередовать по принципу: один день- одно средство.</w:t>
      </w:r>
    </w:p>
    <w:p w:rsidR="003A5398" w:rsidRPr="007E76A9" w:rsidRDefault="003A5398" w:rsidP="00C776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Регуляция сна достигается выполнением режима тренировок и отдыха, способствующим выработке рефлексов на засыпание и пробуждение (биоритмы), комфортными условиями сна (проветриваемое помещение, удобная постель), аутогенной тренировкой, мероприятиями личной гигиены.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Учебно-тренировочные сборы обеспечивают возможность максимальной работоспособности спортсменов и адаптации к условиям соревнований.</w:t>
      </w:r>
    </w:p>
    <w:p w:rsidR="003A5398" w:rsidRPr="007E76A9" w:rsidRDefault="003A5398" w:rsidP="00C776F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Психологические средства восстановления используются для ускорения реабилитации после нервного и психического утомления.</w:t>
      </w:r>
    </w:p>
    <w:p w:rsidR="003A5398" w:rsidRPr="007E76A9" w:rsidRDefault="003A5398" w:rsidP="00B2795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При выборе восстановительных средств особое внимание необходимо уделять индивидуальной переносимости тренировочных и соревновательных нагрузок, для этой цели могут служить субъективные ощущения юных спортсменов, а также стандартизованные функциональные пробы.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i w:val="0"/>
          <w:iCs w:val="0"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color w:val="000000"/>
          <w:sz w:val="24"/>
          <w:szCs w:val="24"/>
        </w:rPr>
        <w:t>3.8. Антидопинговые мероприятия.</w:t>
      </w:r>
    </w:p>
    <w:p w:rsidR="003A5398" w:rsidRPr="007E76A9" w:rsidRDefault="003A5398" w:rsidP="00C776F6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 xml:space="preserve">Общие основы фармакологического обеспечения в спорте. </w:t>
      </w:r>
    </w:p>
    <w:p w:rsidR="003A5398" w:rsidRPr="007E76A9" w:rsidRDefault="003A5398" w:rsidP="00C776F6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Основы управления работоспособностью спортсмена.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Зоны энергообеспечения; анаэробная и аэробная зона энергообеспечения.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Системные факторы, ограничивающие работоспособность квалифицированного спортсмена: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1) Недостаточное функционирование (дисбаланс) эндокринной системы;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 xml:space="preserve">2) Нарушение кислотно-основного состояния и ионного равновесия в организме; 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3) Блокирование клеточного дыхания в работающих мышцах;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4) Снижение энергообеспечения в мышцах;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5) Запуск свободно-радикальных процессов в результате запредельных нагрузок;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6) Нарушение микро циркуляции;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7) Снижение иммунологической реактивности;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8) Угнетение центральной нервной системы и периферической нервной системы.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Органные факторы, ограничивающие работоспособность квалифицированного спортсмена: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1) Снижение сократительной способности миокарда;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2) Ослабление функции дыхания;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3) Снижение функции печени, почек и других органов в результате запредельных физических нагрузок.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Дополнительные факторы риска, ограничивающие работоспособность квалифицированного спортсмена: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1) Режим и его нарушение;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2) Соблюдение режима питания;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3) Гиповитаминоз;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4) Интоксикации различного происхождения;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5) Соответствие требованиям спортивной одежды и обуви, спортивного инвентаря и оборудования;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6) Факторы окружающей среды;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7) Ограниченное и несистемное использование профилактических, лечебных, восстановительных средств в годичном цикле тренировки.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Проведение индивидуальных и групповых профилактических, лечебных, восстановительных мероприятий в годичном цикле тренировки.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Проведение индивидуального анализа состояния работоспособности квалифицированного спортсмена.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Характеристика фармакологических препаратов и средств, применяемых в спортивной практике.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Сбалансированное питание и прием не запрещенных фармакологических веществ естественного и искусственного происхождения, способствующих обеспечению высокой работоспособности спортсменов.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Витамины: водорастворимые витамины, жирорастворимые витамины, поливитаминные комплексы, коферменты (производные витаминов).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Минералы. Микроэлементы. Энзимы. Адаптогены. Антиоксиданты и свободные радикалы (оксиданты). Антигипоксанты.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Анаболизирующие препараты: гормоны; антигормоны; синтетические гормонально-активные препараты; коферменты, витамино-подобные вещества; ноотропы и психоэнергизаторы; антигипоксанты; растительные препараты, обладающие анаболическим действием: кристаллические аминокислоты (Ь-формы); актопротекторы.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Фосфагены. Иммуномодуляторы. Гепатопротекторы. Регуляторы нервно-психического качества. Аминокислоты.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по применению фармакологических средств спортсменами.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Семинар, дискуссия по применению фармакологических средств в спорте.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Индивидуальные консультации спортивного врача.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Фармакологическое обеспечение в подготовке спортсмена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к соревнованиям.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Фармакологическое обеспечение этапов подготовки спортсменов: подготовительный период; базовый период; предсоревновательный период.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Фармакологическое обеспечение спортсменов в период соревнований: поддержание пика суперкомпенсации; поддержание работоспособности.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Фармакологическое обеспечение спортсменов в период восстановления: срочное восстановление- пополнение запасов энергии; ликвидация кислородной за должности; ликвидация роста количества свободных радикалов; восстановление после соревнований- выведение продуктов метаболизма из организма; реабилитация и лечение перенапряжения различных органов и систем; лечение травм; психосоматическая реабилитация.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Составление индивидуальной фармакологической карты спортсмена в период подготовки и участия в соревнованиях в период годичного цикла.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среди спортсменов по применению различных фармакологических веществ и средств.</w:t>
      </w:r>
    </w:p>
    <w:p w:rsidR="003A5398" w:rsidRPr="007E76A9" w:rsidRDefault="003A5398" w:rsidP="00705495">
      <w:pPr>
        <w:pStyle w:val="NoSpacing"/>
        <w:spacing w:line="360" w:lineRule="auto"/>
        <w:ind w:firstLine="709"/>
        <w:jc w:val="both"/>
        <w:rPr>
          <w:rStyle w:val="Emphasis"/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Индивидуальные консультации спортивного врача. Систематическая диспансеризация спортсменов.</w:t>
      </w:r>
    </w:p>
    <w:p w:rsidR="003A5398" w:rsidRPr="007E76A9" w:rsidRDefault="003A5398" w:rsidP="00C776F6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Профилактика применения допинга среди спортсменов. Характеристика допинговых средств и методов.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Допинг-лекарственные препараты и методы, применяемые спортсменами для искусственного, принудительного повышения работоспособности в период учебно-тренировочного процесса и соревновательной деятельности.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Запрещенные вещества: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1) стимуляторы;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2) наркотики;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 xml:space="preserve">3) анаболические агенты; 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4) диуретики;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5) пептидные гормоны, их аналоги и производные.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 xml:space="preserve">Запрещенные методы: 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1) кровяной допинг;</w:t>
      </w:r>
    </w:p>
    <w:p w:rsidR="003A5398" w:rsidRPr="007E76A9" w:rsidRDefault="003A5398" w:rsidP="00C776F6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2) физические, химические, фармакологические манипуляции искажения показателей мочи.</w:t>
      </w:r>
    </w:p>
    <w:p w:rsidR="003A5398" w:rsidRPr="007E76A9" w:rsidRDefault="003A5398" w:rsidP="00C776F6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Наркотические анальгетики - лекарственные средства природного, полусинтетического и синтетического происхождения, которые имеют выраженный болеутоляющий эффект с преимущественным влиянием на ЦНС, а также свойство вызывать психическую и физическую зависимость (наркоманию).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Анализ индивидуальной фармакологической карты средств и методов, применяемых спортсменом в период подготовки и участия в соревнованиях в период годичного цикла.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среди спортсменов по недопустимости применения допинговых средств и методов. Индивидуальные консультации спортивного врача.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Международные стандарты для списка запрещенных средств и методов.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Международные стандарты для списка запрещенных средств и методов Всемирного антидопингового кодекса- часть Всемирной антидопинговой программы. Цель стандарта- описание методики, по которой разрабатывается и составляется список субстанций и методов, запрещенных к применению в спорте.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Нарушение антидопинговых правил. Список запрещенных веществ и методов (на данный момент). Вещества, запрещенные в отдельных видах спорта. Программа мониторинга. Санкции к спортсменам.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среди спортсменов по недопустимости применения допинговых средств и методов. Индивидуальные консультации спортивного врача.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5398" w:rsidRPr="007E76A9" w:rsidRDefault="003A5398" w:rsidP="00AD512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Международные стандарты для терапевтического использования запрещенных субстанций.</w:t>
      </w:r>
    </w:p>
    <w:p w:rsidR="003A5398" w:rsidRPr="007E76A9" w:rsidRDefault="003A5398" w:rsidP="00AD512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Международные стандарты для терапевтического использования запрещенных субстанций Всемирного антидопингового кодекса- часть Всемирной антидопинговой программы. Цель стандарта- обеспечение гармонизации при выдаче разрешений на терапевтическое использование различных субстанций в различных видах спорта.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Критерии для выдачи разрешений на терапевтическое использование. Конфиденциальность информации. Комитеты по терапевтическому использованию. Процедура подачи запроса на терапевтическое использование. Апелляция по поводу решений о предоставлении или отказе в предоставлении права на терапевтическое использование.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Проведение разъяснительной работы среди спортсменов по недопустимости применения допинговых средств и методов.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Обучение подачи запроса на терапевтическое использование запрещенных субстанций.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Индивидуальные консультации спортивного врача.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5398" w:rsidRPr="007E76A9" w:rsidRDefault="003A5398" w:rsidP="006D0644">
      <w:pPr>
        <w:pStyle w:val="NoSpacing"/>
        <w:spacing w:line="360" w:lineRule="auto"/>
        <w:ind w:firstLine="709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Антидопинговая политика и ее реализация. Всемирный антидопинговый кодекс и его характеристика.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Деятельность Всемирного антидопингового агентства (ВАДА). Всемирный антидопинговый кодекс - универсальный документ, на котором основывается Всемирная антидопинговая программа.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Компоненты Всемирной антидопинговой программы: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color w:val="000000"/>
          <w:sz w:val="24"/>
          <w:szCs w:val="24"/>
        </w:rPr>
        <w:t>уровень 1</w:t>
      </w:r>
      <w:r w:rsidRPr="007E76A9">
        <w:rPr>
          <w:rFonts w:ascii="Times New Roman" w:hAnsi="Times New Roman"/>
          <w:color w:val="000000"/>
          <w:sz w:val="24"/>
          <w:szCs w:val="24"/>
        </w:rPr>
        <w:t>. Кодекс;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color w:val="000000"/>
          <w:sz w:val="24"/>
          <w:szCs w:val="24"/>
        </w:rPr>
        <w:t>уровень 2.</w:t>
      </w:r>
      <w:r w:rsidRPr="007E76A9">
        <w:rPr>
          <w:rFonts w:ascii="Times New Roman" w:hAnsi="Times New Roman"/>
          <w:color w:val="000000"/>
          <w:sz w:val="24"/>
          <w:szCs w:val="24"/>
        </w:rPr>
        <w:t xml:space="preserve"> Международные стандарты;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b/>
          <w:color w:val="000000"/>
          <w:sz w:val="24"/>
          <w:szCs w:val="24"/>
        </w:rPr>
        <w:t xml:space="preserve">уровень 3. </w:t>
      </w:r>
      <w:r w:rsidRPr="007E76A9">
        <w:rPr>
          <w:rFonts w:ascii="Times New Roman" w:hAnsi="Times New Roman"/>
          <w:color w:val="000000"/>
          <w:sz w:val="24"/>
          <w:szCs w:val="24"/>
        </w:rPr>
        <w:t>Модели лучших методов организации работы. Образовательные программы и исследования.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Роль и ответственность Международного олимпийского комитета и Международного параолимпийского комитета, международных спортивных федераций, национальных Олимпийских и Параолимпийских комитетов, национальных антидопинговых организаций, оргкомитетов крупных спортивных событий, ВАДА, спортсменов и их персонала. Участие правительств.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Style w:val="Emphasis"/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Style w:val="Emphasis"/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Style w:val="Emphasis"/>
          <w:rFonts w:ascii="Times New Roman" w:hAnsi="Times New Roman"/>
          <w:i w:val="0"/>
          <w:iCs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Семинар, обсуждение Всемирного антидопингового кодекса. Проведение разъяснительной работы среди спортсменов о значимости Всемирной антидопинговой программы.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Антидопинговые правила и процедурные правила допинг -контроля.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Определение допинга. Нарушения антидопинговых правил. Доказательства применения допинга. Запрещенный список. Тестирование. Анализ проб. Обработка результатов. Право на беспристрастное слушание. Санкции к спортсменам в индивидуальных видах спорта. Последствия для команд.</w:t>
      </w:r>
    </w:p>
    <w:p w:rsidR="003A5398" w:rsidRPr="007E76A9" w:rsidRDefault="003A5398" w:rsidP="006D0644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Санкции к спортивным структурам. Апелляции. Конфиденциальность и разглашение. Срок давности.</w:t>
      </w:r>
    </w:p>
    <w:p w:rsidR="003A5398" w:rsidRPr="007E76A9" w:rsidRDefault="003A5398" w:rsidP="006D0644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Пояснения касательно ответственности сторон при проведении различных процедур допинг - контроля. Допинг-контроль для животных, участвующих в спортивных соревнованиях.</w:t>
      </w:r>
    </w:p>
    <w:p w:rsidR="003A5398" w:rsidRPr="007E76A9" w:rsidRDefault="003A5398" w:rsidP="006D0644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Style w:val="Emphasis"/>
          <w:rFonts w:ascii="Times New Roman" w:hAnsi="Times New Roman"/>
          <w:i w:val="0"/>
          <w:iCs w:val="0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Семинар и обсуждение антидопинговых правил и допинг - контроля. Проведение разъяснительной работы о недопустимости применения допинговых средств и методов.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bCs/>
          <w:i w:val="0"/>
          <w:color w:val="000000"/>
          <w:sz w:val="24"/>
          <w:szCs w:val="24"/>
        </w:rPr>
        <w:t>Руководство для спортсменов.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Теоретические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Программы допинг - контроля. Вне соревновательное тестирование. Информация о нахождении спортсменов. Отбор для прохождения допинг -контроля. Уведомление. Тестирование во время соревнований. Явка на пункт прохождения допинг - контроля. Сбор проб мочи. Разделение пробы. Документация: ваши права и ваши обязанности. Взятие пробы крови. Хранение и транспортировка проб. Анализ и обработка результатов. Санкции и апелляции.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Процедуры для допинг - контроля несовершеннолетних и спортсменов с ограниченными возможностями.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Положение об организации и проведении антидопингового контроля в области физической культуры и спорта в Российской Федерации.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</w:pPr>
    </w:p>
    <w:p w:rsidR="003A5398" w:rsidRPr="007E76A9" w:rsidRDefault="003A5398" w:rsidP="00A53012">
      <w:pPr>
        <w:pStyle w:val="NoSpacing"/>
        <w:spacing w:line="360" w:lineRule="auto"/>
        <w:ind w:firstLine="709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7E76A9">
        <w:rPr>
          <w:rStyle w:val="Emphasis"/>
          <w:rFonts w:ascii="Times New Roman" w:hAnsi="Times New Roman"/>
          <w:b/>
          <w:i w:val="0"/>
          <w:color w:val="000000"/>
          <w:sz w:val="24"/>
          <w:szCs w:val="24"/>
        </w:rPr>
        <w:t>Практические занятия.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Семинар и обсуждение антидопинговых правил и допинг - контроля. Проведение разъяснительной работы о недопустимости применения допинговых средств и методов.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Перечень знаний, предъявляемых к квалифицированному спортсмену: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1.Антидопинговый кодекс;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2.Антидопинговые правила;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3.Субстанции, запрещенные в виде спорта;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4.Процедурные правила допинг - контроля;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E76A9">
        <w:rPr>
          <w:rFonts w:ascii="Times New Roman" w:hAnsi="Times New Roman"/>
          <w:color w:val="000000"/>
          <w:sz w:val="24"/>
          <w:szCs w:val="24"/>
        </w:rPr>
        <w:t>5.Положение об организации и проведении антидопингового контроля в области физической культуры и спорта в Российской Федерации.</w:t>
      </w:r>
    </w:p>
    <w:p w:rsidR="003A5398" w:rsidRPr="007E76A9" w:rsidRDefault="003A5398" w:rsidP="00A53012">
      <w:pPr>
        <w:pStyle w:val="NoSpacing"/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A5398" w:rsidRPr="007E76A9" w:rsidRDefault="003A5398" w:rsidP="00530312">
      <w:pPr>
        <w:pStyle w:val="ListParagraph"/>
        <w:autoSpaceDE w:val="0"/>
        <w:spacing w:after="0" w:line="36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4. Система контроля и зачетные требования.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На каждом этапе тренировочных занятий осуществляется текущий контроль.</w:t>
      </w:r>
    </w:p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Два раза в год проводится проверка физической и технической подготовленности обучающихся.</w:t>
      </w:r>
    </w:p>
    <w:p w:rsidR="003A5398" w:rsidRPr="007E76A9" w:rsidRDefault="003A5398" w:rsidP="00A53012">
      <w:pPr>
        <w:pStyle w:val="Default"/>
        <w:spacing w:line="360" w:lineRule="auto"/>
        <w:ind w:firstLine="709"/>
        <w:jc w:val="both"/>
      </w:pPr>
      <w:r w:rsidRPr="007E76A9">
        <w:t>Итоги проведенных испытаний анализируются, рассматриваются на заседаниях тренерского совета и доводятся до сведения обучающихся и их родителей.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sz w:val="24"/>
          <w:szCs w:val="24"/>
        </w:rPr>
        <w:t>Учащиеся 3-го года обучения в УТГ в течение сезона должны принять участие в 13-16 стартах на дистанциях 3-5 км (девушки), 5-10 км (юноши).</w:t>
      </w:r>
    </w:p>
    <w:p w:rsidR="003A5398" w:rsidRPr="007E76A9" w:rsidRDefault="003A5398" w:rsidP="00A53012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A53012">
      <w:pPr>
        <w:spacing w:after="0" w:line="36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 xml:space="preserve">Контрольные нормативы по общей и специальной физической подготовке для лыжников-гонщиков групп начальной подготовки </w:t>
      </w:r>
      <w:r w:rsidRPr="007E76A9">
        <w:rPr>
          <w:rFonts w:ascii="Times New Roman" w:hAnsi="Times New Roman"/>
          <w:b/>
          <w:iCs/>
          <w:sz w:val="24"/>
          <w:szCs w:val="24"/>
        </w:rPr>
        <w:t>(девушки).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26"/>
        <w:gridCol w:w="8"/>
        <w:gridCol w:w="3419"/>
        <w:gridCol w:w="3426"/>
      </w:tblGrid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iCs/>
                <w:sz w:val="24"/>
                <w:szCs w:val="24"/>
              </w:rPr>
              <w:t>Контрольные упражнения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iCs/>
                <w:sz w:val="24"/>
                <w:szCs w:val="24"/>
              </w:rPr>
              <w:t>НП-1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iCs/>
                <w:sz w:val="24"/>
                <w:szCs w:val="24"/>
              </w:rPr>
              <w:t>НП-2</w:t>
            </w:r>
          </w:p>
        </w:tc>
      </w:tr>
      <w:tr w:rsidR="003A5398" w:rsidRPr="007E76A9" w:rsidTr="00CB783D">
        <w:tc>
          <w:tcPr>
            <w:tcW w:w="10279" w:type="dxa"/>
            <w:gridSpan w:val="4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iCs/>
                <w:sz w:val="24"/>
                <w:szCs w:val="24"/>
              </w:rPr>
              <w:t>ОФП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Бег 60м (с)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11,2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11,0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140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150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Метание теннисного мяча (м)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18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Сгибание рук в упоре на гимнастической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скамейке (кол-во раз)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Бег 800 м ; (мин, с)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Кросс 2 км; (мин, с)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A5398" w:rsidRPr="007E76A9" w:rsidTr="00CB783D">
        <w:tc>
          <w:tcPr>
            <w:tcW w:w="10279" w:type="dxa"/>
            <w:gridSpan w:val="4"/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iCs/>
                <w:sz w:val="24"/>
                <w:szCs w:val="24"/>
              </w:rPr>
              <w:t>По специальной физической и технической</w:t>
            </w:r>
          </w:p>
        </w:tc>
      </w:tr>
      <w:tr w:rsidR="003A5398" w:rsidRPr="007E76A9" w:rsidTr="00CB783D">
        <w:tc>
          <w:tcPr>
            <w:tcW w:w="3434" w:type="dxa"/>
            <w:gridSpan w:val="2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Лыжи, классический стиль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3 км (мин, с)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A5398" w:rsidRPr="007E76A9" w:rsidTr="00CB783D">
        <w:tc>
          <w:tcPr>
            <w:tcW w:w="3434" w:type="dxa"/>
            <w:gridSpan w:val="2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5 км (мин, с)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A5398" w:rsidRPr="007E76A9" w:rsidTr="00CB783D">
        <w:tc>
          <w:tcPr>
            <w:tcW w:w="3434" w:type="dxa"/>
            <w:gridSpan w:val="2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500 м (мин, с)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2,40</w:t>
            </w:r>
          </w:p>
        </w:tc>
        <w:tc>
          <w:tcPr>
            <w:tcW w:w="3426" w:type="dxa"/>
            <w:tcBorders>
              <w:lef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2,20</w:t>
            </w:r>
          </w:p>
        </w:tc>
      </w:tr>
      <w:tr w:rsidR="003A5398" w:rsidRPr="007E76A9" w:rsidTr="00CB783D">
        <w:tc>
          <w:tcPr>
            <w:tcW w:w="3434" w:type="dxa"/>
            <w:gridSpan w:val="2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Лыжи, свободный стиль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3 км (мин, с)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A5398" w:rsidRPr="007E76A9" w:rsidTr="00CB783D">
        <w:tc>
          <w:tcPr>
            <w:tcW w:w="3434" w:type="dxa"/>
            <w:gridSpan w:val="2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5 км (мин, с)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A5398" w:rsidRPr="007E76A9" w:rsidTr="00CB783D">
        <w:tc>
          <w:tcPr>
            <w:tcW w:w="3434" w:type="dxa"/>
            <w:gridSpan w:val="2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Требования по спортивной подготовке на конец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учебного года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Вып-ие норм-ов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по ОФП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Вып-ие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норм-ов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по ОФП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III-II ю.р.</w:t>
            </w:r>
          </w:p>
        </w:tc>
      </w:tr>
    </w:tbl>
    <w:p w:rsidR="003A5398" w:rsidRPr="007E76A9" w:rsidRDefault="003A5398" w:rsidP="00A53012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3A5398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A5398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A5398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iCs/>
          <w:sz w:val="24"/>
          <w:szCs w:val="24"/>
        </w:rPr>
      </w:pPr>
      <w:r w:rsidRPr="007E76A9">
        <w:rPr>
          <w:rFonts w:ascii="Times New Roman" w:hAnsi="Times New Roman"/>
          <w:b/>
          <w:iCs/>
          <w:sz w:val="24"/>
          <w:szCs w:val="24"/>
        </w:rPr>
        <w:t>Контрольные нормативы по ОФП, СФП для групп отделения лыжные гонки НП (юноши).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26"/>
        <w:gridCol w:w="8"/>
        <w:gridCol w:w="3419"/>
        <w:gridCol w:w="3426"/>
      </w:tblGrid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iCs/>
                <w:sz w:val="24"/>
                <w:szCs w:val="24"/>
              </w:rPr>
              <w:t>Контрольные упражнения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iCs/>
                <w:sz w:val="24"/>
                <w:szCs w:val="24"/>
              </w:rPr>
              <w:t>НП-1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iCs/>
                <w:sz w:val="24"/>
                <w:szCs w:val="24"/>
              </w:rPr>
              <w:t>НП-2</w:t>
            </w:r>
          </w:p>
        </w:tc>
      </w:tr>
      <w:tr w:rsidR="003A5398" w:rsidRPr="007E76A9" w:rsidTr="00CB783D">
        <w:tc>
          <w:tcPr>
            <w:tcW w:w="10279" w:type="dxa"/>
            <w:gridSpan w:val="4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iCs/>
                <w:sz w:val="24"/>
                <w:szCs w:val="24"/>
              </w:rPr>
              <w:t>ОФП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Бег 60м (с)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10,4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10,0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Бег 100м (с)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150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160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Метание теннисного мяча (м)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28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Подтягивание (кол-во раз)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Сгибание рук в упоре на гимнастической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скамейке (кол-во раз)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Бег 1000 м ; (мин, с)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A5398" w:rsidRPr="007E76A9" w:rsidTr="00CB783D">
        <w:tc>
          <w:tcPr>
            <w:tcW w:w="3426" w:type="dxa"/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Кросс 3 км; (мин, с)</w:t>
            </w:r>
          </w:p>
        </w:tc>
        <w:tc>
          <w:tcPr>
            <w:tcW w:w="3427" w:type="dxa"/>
            <w:gridSpan w:val="2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426" w:type="dxa"/>
          </w:tcPr>
          <w:p w:rsidR="003A5398" w:rsidRPr="007E76A9" w:rsidRDefault="003A5398" w:rsidP="0053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A5398" w:rsidRPr="007E76A9" w:rsidTr="00CB783D">
        <w:tc>
          <w:tcPr>
            <w:tcW w:w="10279" w:type="dxa"/>
            <w:gridSpan w:val="4"/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iCs/>
                <w:sz w:val="24"/>
                <w:szCs w:val="24"/>
              </w:rPr>
              <w:t>По специальной физической и технической</w:t>
            </w:r>
          </w:p>
        </w:tc>
      </w:tr>
      <w:tr w:rsidR="003A5398" w:rsidRPr="007E76A9" w:rsidTr="00CB783D">
        <w:tc>
          <w:tcPr>
            <w:tcW w:w="3434" w:type="dxa"/>
            <w:gridSpan w:val="2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Лыжи, классический стиль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5 км (мин, с)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426" w:type="dxa"/>
            <w:tcBorders>
              <w:lef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A5398" w:rsidRPr="007E76A9" w:rsidTr="00CB783D">
        <w:tc>
          <w:tcPr>
            <w:tcW w:w="3434" w:type="dxa"/>
            <w:gridSpan w:val="2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10 км (мин, с)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426" w:type="dxa"/>
            <w:tcBorders>
              <w:lef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A5398" w:rsidRPr="007E76A9" w:rsidTr="00CB783D">
        <w:tc>
          <w:tcPr>
            <w:tcW w:w="3434" w:type="dxa"/>
            <w:gridSpan w:val="2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500 м (мин, с)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2,20</w:t>
            </w:r>
          </w:p>
        </w:tc>
        <w:tc>
          <w:tcPr>
            <w:tcW w:w="3426" w:type="dxa"/>
            <w:tcBorders>
              <w:lef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2,10</w:t>
            </w:r>
          </w:p>
        </w:tc>
      </w:tr>
      <w:tr w:rsidR="003A5398" w:rsidRPr="007E76A9" w:rsidTr="00CB783D">
        <w:tc>
          <w:tcPr>
            <w:tcW w:w="3434" w:type="dxa"/>
            <w:gridSpan w:val="2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Лыжи, свободный стиль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5 км (мин, с)</w:t>
            </w: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426" w:type="dxa"/>
            <w:tcBorders>
              <w:lef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A5398" w:rsidRPr="007E76A9" w:rsidTr="00CB783D">
        <w:tc>
          <w:tcPr>
            <w:tcW w:w="3434" w:type="dxa"/>
            <w:gridSpan w:val="2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10 км (мин, с)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3426" w:type="dxa"/>
            <w:tcBorders>
              <w:lef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3A5398" w:rsidRPr="007E76A9" w:rsidTr="00CB783D">
        <w:tc>
          <w:tcPr>
            <w:tcW w:w="3434" w:type="dxa"/>
            <w:gridSpan w:val="2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Требования по спортивной подготовке на конец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учебного года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419" w:type="dxa"/>
            <w:tcBorders>
              <w:righ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Вып-ие норм-ов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по ОФП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4" w:space="0" w:color="auto"/>
            </w:tcBorders>
          </w:tcPr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Вып-ие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норм-ов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по ОФП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E76A9">
              <w:rPr>
                <w:rFonts w:ascii="Times New Roman" w:hAnsi="Times New Roman"/>
                <w:iCs/>
                <w:sz w:val="24"/>
                <w:szCs w:val="24"/>
              </w:rPr>
              <w:t>III-II ю.р.</w:t>
            </w:r>
          </w:p>
          <w:p w:rsidR="003A5398" w:rsidRPr="007E76A9" w:rsidRDefault="003A5398" w:rsidP="0053031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E76A9">
        <w:rPr>
          <w:rFonts w:ascii="Times New Roman" w:hAnsi="Times New Roman"/>
          <w:b/>
          <w:bCs/>
          <w:sz w:val="24"/>
          <w:szCs w:val="24"/>
        </w:rPr>
        <w:t>Контрольные нормативы по общей и специальной физической подготовке для лыжников-гонщиков 1-3-го года обучения в УТГ.</w:t>
      </w:r>
    </w:p>
    <w:tbl>
      <w:tblPr>
        <w:tblW w:w="9781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1134"/>
        <w:gridCol w:w="1275"/>
        <w:gridCol w:w="1276"/>
        <w:gridCol w:w="1134"/>
        <w:gridCol w:w="851"/>
        <w:gridCol w:w="850"/>
      </w:tblGrid>
      <w:tr w:rsidR="003A5398" w:rsidRPr="007E76A9" w:rsidTr="009902F9">
        <w:trPr>
          <w:trHeight w:val="2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3A5398" w:rsidRPr="007E76A9" w:rsidTr="009902F9">
        <w:trPr>
          <w:trHeight w:val="307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5398" w:rsidRPr="007E76A9" w:rsidRDefault="003A5398" w:rsidP="0053031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Год обучения</w:t>
            </w:r>
          </w:p>
        </w:tc>
      </w:tr>
      <w:tr w:rsidR="003A5398" w:rsidRPr="007E76A9" w:rsidTr="001A6C81">
        <w:trPr>
          <w:trHeight w:val="353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5398" w:rsidRPr="007E76A9" w:rsidRDefault="003A5398" w:rsidP="0053031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1-й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2-й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3-й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1-й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2-й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3-й</w:t>
            </w:r>
          </w:p>
        </w:tc>
      </w:tr>
      <w:tr w:rsidR="003A5398" w:rsidRPr="007E76A9" w:rsidTr="001A6C81">
        <w:trPr>
          <w:trHeight w:val="27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Бег 60 м;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3A5398" w:rsidRPr="007E76A9" w:rsidTr="001A6C81">
        <w:trPr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Бег 100м;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5398" w:rsidRPr="007E76A9" w:rsidTr="001A6C81">
        <w:trPr>
          <w:trHeight w:val="49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</w:tr>
      <w:tr w:rsidR="003A5398" w:rsidRPr="007E76A9" w:rsidTr="001A6C81">
        <w:trPr>
          <w:trHeight w:val="2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Бег 800 м; мин,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3,35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3.05</w:t>
            </w:r>
          </w:p>
        </w:tc>
      </w:tr>
      <w:tr w:rsidR="003A5398" w:rsidRPr="007E76A9" w:rsidTr="001A6C81">
        <w:trPr>
          <w:trHeight w:val="28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Бег 1000 м; мин,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3,45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3,25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3.00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5398" w:rsidRPr="007E76A9" w:rsidTr="001A6C81">
        <w:trPr>
          <w:trHeight w:val="259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Кросс 2 км; мин,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9.15</w:t>
            </w:r>
          </w:p>
        </w:tc>
      </w:tr>
      <w:tr w:rsidR="003A5398" w:rsidRPr="007E76A9" w:rsidTr="001A6C81">
        <w:trPr>
          <w:trHeight w:val="37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Кросс 3 км; мин,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11.20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5398" w:rsidRPr="007E76A9" w:rsidTr="001A6C81">
        <w:trPr>
          <w:trHeight w:val="701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Лыжи, классический стиль 3 км; мин,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15,20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</w:tr>
      <w:tr w:rsidR="003A5398" w:rsidRPr="007E76A9" w:rsidTr="001A6C81">
        <w:trPr>
          <w:trHeight w:val="326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 км; мин,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21,00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17.30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24,00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20.30</w:t>
            </w:r>
          </w:p>
        </w:tc>
      </w:tr>
      <w:tr w:rsidR="003A5398" w:rsidRPr="007E76A9" w:rsidTr="001A6C81">
        <w:trPr>
          <w:trHeight w:val="307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 км; мин,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44,00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40,30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37.20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5398" w:rsidRPr="007E76A9" w:rsidTr="001A6C81">
        <w:trPr>
          <w:trHeight w:val="49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Лыжи, свободный стиль 3 км; мин,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11.20</w:t>
            </w:r>
          </w:p>
        </w:tc>
      </w:tr>
      <w:tr w:rsidR="003A5398" w:rsidRPr="007E76A9" w:rsidTr="001A6C81">
        <w:trPr>
          <w:trHeight w:val="432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 км; мин,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23,30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19.20</w:t>
            </w:r>
          </w:p>
        </w:tc>
      </w:tr>
      <w:tr w:rsidR="003A5398" w:rsidRPr="007E76A9" w:rsidTr="001A6C81">
        <w:trPr>
          <w:trHeight w:val="41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 км; мин, 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42,00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35.00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5398" w:rsidRPr="007E76A9" w:rsidTr="001A6C81">
        <w:trPr>
          <w:trHeight w:val="41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Отжимание, кол-во раз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A5398" w:rsidRPr="007E76A9" w:rsidTr="001A6C81">
        <w:trPr>
          <w:trHeight w:val="41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Челночный бег, сек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</w:tr>
      <w:tr w:rsidR="003A5398" w:rsidRPr="007E76A9" w:rsidTr="001A6C81">
        <w:trPr>
          <w:trHeight w:val="41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Подтягивание, (дев.- вис. лежа) кол. раз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530312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3A5398" w:rsidRPr="007E76A9" w:rsidRDefault="003A5398" w:rsidP="00530312">
      <w:pPr>
        <w:pStyle w:val="ListParagraph"/>
        <w:tabs>
          <w:tab w:val="left" w:pos="0"/>
        </w:tabs>
        <w:autoSpaceDE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7542F6">
      <w:pPr>
        <w:spacing w:after="0" w:line="240" w:lineRule="auto"/>
        <w:ind w:left="284" w:hanging="284"/>
        <w:jc w:val="center"/>
        <w:rPr>
          <w:rStyle w:val="FontStyle27"/>
          <w:b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Нормативы по ОФП по виду спорта  Лыжные гонки.</w:t>
      </w:r>
    </w:p>
    <w:p w:rsidR="003A5398" w:rsidRPr="007E76A9" w:rsidRDefault="003A5398" w:rsidP="007542F6">
      <w:pPr>
        <w:spacing w:after="0" w:line="360" w:lineRule="auto"/>
        <w:ind w:left="284" w:hanging="284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1701"/>
        <w:gridCol w:w="1417"/>
        <w:gridCol w:w="142"/>
        <w:gridCol w:w="992"/>
        <w:gridCol w:w="1134"/>
      </w:tblGrid>
      <w:tr w:rsidR="003A5398" w:rsidRPr="007E76A9" w:rsidTr="001D15EE">
        <w:trPr>
          <w:trHeight w:val="29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Контрольные упражнения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3A5398" w:rsidRPr="007E76A9" w:rsidTr="001D15EE">
        <w:trPr>
          <w:trHeight w:val="390"/>
        </w:trPr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5398" w:rsidRPr="007E76A9" w:rsidRDefault="003A5398" w:rsidP="001D15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left="9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Год обучения</w:t>
            </w:r>
          </w:p>
        </w:tc>
      </w:tr>
      <w:tr w:rsidR="003A5398" w:rsidRPr="007E76A9" w:rsidTr="001D15EE">
        <w:trPr>
          <w:trHeight w:val="317"/>
        </w:trPr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5398" w:rsidRPr="007E76A9" w:rsidRDefault="003A5398" w:rsidP="001D15E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4-й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5-й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4-й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5-й</w:t>
            </w:r>
          </w:p>
        </w:tc>
      </w:tr>
      <w:tr w:rsidR="003A5398" w:rsidRPr="007E76A9" w:rsidTr="001D15EE">
        <w:trPr>
          <w:trHeight w:val="27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Бег 60 м; 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3A5398" w:rsidRPr="007E76A9" w:rsidTr="001D15EE">
        <w:trPr>
          <w:trHeight w:val="2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Бег 100м; 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13,2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5398" w:rsidRPr="007E76A9" w:rsidTr="001D15EE">
        <w:trPr>
          <w:trHeight w:val="4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Прыжок в длину с места, см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</w:tr>
      <w:tr w:rsidR="003A5398" w:rsidRPr="007E76A9" w:rsidTr="001D15EE">
        <w:trPr>
          <w:trHeight w:val="29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Бег 800 м; мин, 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2.50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2.40</w:t>
            </w:r>
          </w:p>
        </w:tc>
      </w:tr>
      <w:tr w:rsidR="003A5398" w:rsidRPr="007E76A9" w:rsidTr="001D15EE"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Бег 1000 м; мин, 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2.54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2.50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5398" w:rsidRPr="007E76A9" w:rsidTr="001D15EE">
        <w:trPr>
          <w:trHeight w:val="259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Кросс 2 км; мин, 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8.20</w:t>
            </w:r>
          </w:p>
        </w:tc>
      </w:tr>
      <w:tr w:rsidR="003A5398" w:rsidRPr="007E76A9" w:rsidTr="001D15EE">
        <w:trPr>
          <w:trHeight w:val="37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Кросс 3 км; мин, 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10.45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10.20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5398" w:rsidRPr="007E76A9" w:rsidTr="001D15EE">
        <w:trPr>
          <w:trHeight w:val="701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Лыжи, классический стиль 3 км; мин, 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</w:tr>
      <w:tr w:rsidR="003A5398" w:rsidRPr="007E76A9" w:rsidTr="001D15EE">
        <w:trPr>
          <w:trHeight w:val="32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 км; мин, 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16.40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</w:tr>
      <w:tr w:rsidR="003A5398" w:rsidRPr="007E76A9" w:rsidTr="001D15EE">
        <w:trPr>
          <w:trHeight w:val="30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 км; мин, 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35.00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33.10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5398" w:rsidRPr="007E76A9" w:rsidTr="001D15EE">
        <w:trPr>
          <w:trHeight w:val="49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Лыжи, свободный стиль 3 км; мин, 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3A5398" w:rsidRPr="007E76A9" w:rsidTr="001D15EE">
        <w:trPr>
          <w:trHeight w:val="43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 км; мин, 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18.10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7.30</w:t>
            </w:r>
          </w:p>
        </w:tc>
      </w:tr>
      <w:tr w:rsidR="003A5398" w:rsidRPr="007E76A9" w:rsidTr="001D15EE">
        <w:trPr>
          <w:trHeight w:val="41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 км; мин,с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33.00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31.30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5398" w:rsidRPr="007E76A9" w:rsidTr="001D15EE">
        <w:trPr>
          <w:trHeight w:val="41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Отжимание, кол-во раз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A5398" w:rsidRPr="007E76A9" w:rsidTr="001D15EE">
        <w:trPr>
          <w:trHeight w:val="41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Челночный бег, сек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</w:tr>
      <w:tr w:rsidR="003A5398" w:rsidRPr="007E76A9" w:rsidTr="001D15EE">
        <w:trPr>
          <w:trHeight w:val="413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Подтягивание, (дев.-вис. Лежа) кол. раз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5398" w:rsidRPr="007E76A9" w:rsidRDefault="003A5398" w:rsidP="001D15EE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:rsidR="003A5398" w:rsidRDefault="003A5398" w:rsidP="007542F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7542F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right"/>
        <w:rPr>
          <w:rFonts w:ascii="Times New Roman" w:hAnsi="Times New Roman"/>
          <w:sz w:val="24"/>
          <w:szCs w:val="24"/>
        </w:rPr>
      </w:pPr>
    </w:p>
    <w:p w:rsidR="003A5398" w:rsidRPr="007E76A9" w:rsidRDefault="003A5398" w:rsidP="007542F6">
      <w:pPr>
        <w:spacing w:after="0" w:line="240" w:lineRule="auto"/>
        <w:ind w:left="284" w:hanging="284"/>
        <w:jc w:val="center"/>
        <w:rPr>
          <w:rStyle w:val="FontStyle27"/>
          <w:b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Нормативы по ОФП и СФП по виду спорта  Лыжные гонки.</w:t>
      </w:r>
    </w:p>
    <w:p w:rsidR="003A5398" w:rsidRPr="007E76A9" w:rsidRDefault="003A5398" w:rsidP="007542F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409"/>
        <w:gridCol w:w="1560"/>
        <w:gridCol w:w="284"/>
        <w:gridCol w:w="1701"/>
        <w:gridCol w:w="1559"/>
        <w:gridCol w:w="1701"/>
      </w:tblGrid>
      <w:tr w:rsidR="003A5398" w:rsidRPr="007E76A9" w:rsidTr="00B406E6">
        <w:tc>
          <w:tcPr>
            <w:tcW w:w="567" w:type="dxa"/>
            <w:vMerge w:val="restart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N\N</w:t>
            </w:r>
          </w:p>
        </w:tc>
        <w:tc>
          <w:tcPr>
            <w:tcW w:w="2409" w:type="dxa"/>
            <w:vMerge w:val="restart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Виды нормативов</w:t>
            </w:r>
          </w:p>
        </w:tc>
        <w:tc>
          <w:tcPr>
            <w:tcW w:w="6805" w:type="dxa"/>
            <w:gridSpan w:val="5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A5398" w:rsidRPr="007E76A9" w:rsidRDefault="003A5398" w:rsidP="001D15EE">
            <w:pPr>
              <w:spacing w:after="0" w:line="360" w:lineRule="auto"/>
              <w:ind w:left="477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УТГ</w:t>
            </w:r>
          </w:p>
        </w:tc>
      </w:tr>
      <w:tr w:rsidR="003A5398" w:rsidRPr="007E76A9" w:rsidTr="00B406E6">
        <w:tc>
          <w:tcPr>
            <w:tcW w:w="567" w:type="dxa"/>
            <w:vMerge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vMerge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  <w:gridSpan w:val="3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3260" w:type="dxa"/>
            <w:gridSpan w:val="2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</w:p>
        </w:tc>
      </w:tr>
      <w:tr w:rsidR="003A5398" w:rsidRPr="007E76A9" w:rsidTr="00B406E6">
        <w:tc>
          <w:tcPr>
            <w:tcW w:w="567" w:type="dxa"/>
            <w:vMerge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gridSpan w:val="2"/>
          </w:tcPr>
          <w:p w:rsidR="003A5398" w:rsidRPr="007E76A9" w:rsidRDefault="003A5398" w:rsidP="001D15E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1701" w:type="dxa"/>
          </w:tcPr>
          <w:p w:rsidR="003A5398" w:rsidRPr="007E76A9" w:rsidRDefault="003A5398" w:rsidP="001D15E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  <w:tc>
          <w:tcPr>
            <w:tcW w:w="1559" w:type="dxa"/>
          </w:tcPr>
          <w:p w:rsidR="003A5398" w:rsidRPr="007E76A9" w:rsidRDefault="003A5398" w:rsidP="001D15E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юноши</w:t>
            </w:r>
          </w:p>
        </w:tc>
        <w:tc>
          <w:tcPr>
            <w:tcW w:w="1701" w:type="dxa"/>
          </w:tcPr>
          <w:p w:rsidR="003A5398" w:rsidRPr="007E76A9" w:rsidRDefault="003A5398" w:rsidP="001D15EE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76A9">
              <w:rPr>
                <w:rFonts w:ascii="Times New Roman" w:hAnsi="Times New Roman"/>
                <w:b/>
                <w:sz w:val="24"/>
                <w:szCs w:val="24"/>
              </w:rPr>
              <w:t>девушки</w:t>
            </w:r>
          </w:p>
        </w:tc>
      </w:tr>
      <w:tr w:rsidR="003A5398" w:rsidRPr="007E76A9" w:rsidTr="00B406E6">
        <w:tc>
          <w:tcPr>
            <w:tcW w:w="567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бег 500м,</w:t>
            </w: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 xml:space="preserve"> (мин.с)</w:t>
            </w:r>
          </w:p>
        </w:tc>
        <w:tc>
          <w:tcPr>
            <w:tcW w:w="1844" w:type="dxa"/>
            <w:gridSpan w:val="2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5398" w:rsidRPr="007E76A9" w:rsidTr="00B406E6">
        <w:tc>
          <w:tcPr>
            <w:tcW w:w="567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Бег 1000м,</w:t>
            </w: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 xml:space="preserve"> (мин,с)</w:t>
            </w:r>
          </w:p>
        </w:tc>
        <w:tc>
          <w:tcPr>
            <w:tcW w:w="1844" w:type="dxa"/>
            <w:gridSpan w:val="2"/>
          </w:tcPr>
          <w:p w:rsidR="003A5398" w:rsidRPr="007E76A9" w:rsidRDefault="003A5398" w:rsidP="001D15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3.30</w:t>
            </w:r>
          </w:p>
        </w:tc>
        <w:tc>
          <w:tcPr>
            <w:tcW w:w="1701" w:type="dxa"/>
          </w:tcPr>
          <w:p w:rsidR="003A5398" w:rsidRPr="007E76A9" w:rsidRDefault="003A5398" w:rsidP="001D15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  <w:tc>
          <w:tcPr>
            <w:tcW w:w="1559" w:type="dxa"/>
          </w:tcPr>
          <w:p w:rsidR="003A5398" w:rsidRPr="007E76A9" w:rsidRDefault="003A5398" w:rsidP="001D15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3.20</w:t>
            </w:r>
          </w:p>
        </w:tc>
        <w:tc>
          <w:tcPr>
            <w:tcW w:w="1701" w:type="dxa"/>
          </w:tcPr>
          <w:p w:rsidR="003A5398" w:rsidRPr="007E76A9" w:rsidRDefault="003A5398" w:rsidP="001D15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4.00</w:t>
            </w:r>
          </w:p>
        </w:tc>
      </w:tr>
      <w:tr w:rsidR="003A5398" w:rsidRPr="007E76A9" w:rsidTr="00B406E6">
        <w:trPr>
          <w:trHeight w:val="764"/>
        </w:trPr>
        <w:tc>
          <w:tcPr>
            <w:tcW w:w="567" w:type="dxa"/>
          </w:tcPr>
          <w:p w:rsidR="003A5398" w:rsidRPr="007E76A9" w:rsidRDefault="003A5398" w:rsidP="001D15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кросс 3км,</w:t>
            </w: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 xml:space="preserve"> (мин,с)</w:t>
            </w:r>
          </w:p>
        </w:tc>
        <w:tc>
          <w:tcPr>
            <w:tcW w:w="1844" w:type="dxa"/>
            <w:gridSpan w:val="2"/>
          </w:tcPr>
          <w:p w:rsidR="003A5398" w:rsidRPr="007E76A9" w:rsidRDefault="003A5398" w:rsidP="001D15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5398" w:rsidRPr="007E76A9" w:rsidRDefault="003A5398" w:rsidP="001D15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3A5398" w:rsidRPr="007E76A9" w:rsidRDefault="003A5398" w:rsidP="001D15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10.45</w:t>
            </w:r>
          </w:p>
        </w:tc>
        <w:tc>
          <w:tcPr>
            <w:tcW w:w="1701" w:type="dxa"/>
          </w:tcPr>
          <w:p w:rsidR="003A5398" w:rsidRPr="007E76A9" w:rsidRDefault="003A5398" w:rsidP="001D15EE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A5398" w:rsidRPr="007E76A9" w:rsidTr="00B406E6">
        <w:trPr>
          <w:trHeight w:val="180"/>
        </w:trPr>
        <w:tc>
          <w:tcPr>
            <w:tcW w:w="567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Лыжи 1,3км (мин,с)</w:t>
            </w: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(классический)</w:t>
            </w:r>
          </w:p>
        </w:tc>
        <w:tc>
          <w:tcPr>
            <w:tcW w:w="3545" w:type="dxa"/>
            <w:gridSpan w:val="3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3260" w:type="dxa"/>
            <w:gridSpan w:val="2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разрядных нормативов</w:t>
            </w:r>
          </w:p>
        </w:tc>
      </w:tr>
      <w:tr w:rsidR="003A5398" w:rsidRPr="007E76A9" w:rsidTr="00B406E6">
        <w:trPr>
          <w:trHeight w:val="1003"/>
        </w:trPr>
        <w:tc>
          <w:tcPr>
            <w:tcW w:w="567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Лыжи 5км, (МИН.С)</w:t>
            </w: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(классический)</w:t>
            </w:r>
          </w:p>
        </w:tc>
        <w:tc>
          <w:tcPr>
            <w:tcW w:w="3545" w:type="dxa"/>
            <w:gridSpan w:val="3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3260" w:type="dxa"/>
            <w:gridSpan w:val="2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разрядных нормативов</w:t>
            </w:r>
          </w:p>
        </w:tc>
      </w:tr>
      <w:tr w:rsidR="003A5398" w:rsidRPr="007E76A9" w:rsidTr="00B406E6">
        <w:trPr>
          <w:trHeight w:val="360"/>
        </w:trPr>
        <w:tc>
          <w:tcPr>
            <w:tcW w:w="567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Лыжи 10км, (МИН.С)</w:t>
            </w: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(классический)</w:t>
            </w:r>
          </w:p>
        </w:tc>
        <w:tc>
          <w:tcPr>
            <w:tcW w:w="3545" w:type="dxa"/>
            <w:gridSpan w:val="3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3260" w:type="dxa"/>
            <w:gridSpan w:val="2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разрядных нормативов</w:t>
            </w:r>
          </w:p>
        </w:tc>
      </w:tr>
      <w:tr w:rsidR="003A5398" w:rsidRPr="007E76A9" w:rsidTr="00B406E6">
        <w:trPr>
          <w:trHeight w:val="210"/>
        </w:trPr>
        <w:tc>
          <w:tcPr>
            <w:tcW w:w="567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Лыжи 1,3км (МИН.С)</w:t>
            </w: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(свободный)</w:t>
            </w:r>
          </w:p>
        </w:tc>
        <w:tc>
          <w:tcPr>
            <w:tcW w:w="3545" w:type="dxa"/>
            <w:gridSpan w:val="3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3260" w:type="dxa"/>
            <w:gridSpan w:val="2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разрядных нормативов</w:t>
            </w:r>
          </w:p>
        </w:tc>
      </w:tr>
      <w:tr w:rsidR="003A5398" w:rsidRPr="007E76A9" w:rsidTr="00B406E6">
        <w:trPr>
          <w:trHeight w:val="390"/>
        </w:trPr>
        <w:tc>
          <w:tcPr>
            <w:tcW w:w="567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Лыжи 5км, (МИН.С)</w:t>
            </w: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(свободный)</w:t>
            </w:r>
          </w:p>
        </w:tc>
        <w:tc>
          <w:tcPr>
            <w:tcW w:w="3545" w:type="dxa"/>
            <w:gridSpan w:val="3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3260" w:type="dxa"/>
            <w:gridSpan w:val="2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разрядных нормативов</w:t>
            </w:r>
          </w:p>
        </w:tc>
      </w:tr>
      <w:tr w:rsidR="003A5398" w:rsidRPr="007E76A9" w:rsidTr="00B406E6">
        <w:trPr>
          <w:trHeight w:val="180"/>
        </w:trPr>
        <w:tc>
          <w:tcPr>
            <w:tcW w:w="567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Лыжи 10км, (МИН.С)</w:t>
            </w: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(свободный)</w:t>
            </w:r>
          </w:p>
        </w:tc>
        <w:tc>
          <w:tcPr>
            <w:tcW w:w="3545" w:type="dxa"/>
            <w:gridSpan w:val="3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разрядных нормативов</w:t>
            </w:r>
          </w:p>
        </w:tc>
        <w:tc>
          <w:tcPr>
            <w:tcW w:w="3260" w:type="dxa"/>
            <w:gridSpan w:val="2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разрядных нормативов</w:t>
            </w:r>
          </w:p>
        </w:tc>
      </w:tr>
      <w:tr w:rsidR="003A5398" w:rsidRPr="007E76A9" w:rsidTr="00B406E6">
        <w:trPr>
          <w:trHeight w:val="360"/>
        </w:trPr>
        <w:tc>
          <w:tcPr>
            <w:tcW w:w="567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 xml:space="preserve"> стартов</w:t>
            </w:r>
          </w:p>
        </w:tc>
        <w:tc>
          <w:tcPr>
            <w:tcW w:w="1560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13-16</w:t>
            </w:r>
          </w:p>
        </w:tc>
        <w:tc>
          <w:tcPr>
            <w:tcW w:w="1985" w:type="dxa"/>
            <w:gridSpan w:val="2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E76A9">
              <w:rPr>
                <w:sz w:val="24"/>
                <w:szCs w:val="24"/>
              </w:rPr>
              <w:t>17-18</w:t>
            </w:r>
          </w:p>
        </w:tc>
        <w:tc>
          <w:tcPr>
            <w:tcW w:w="155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E76A9">
              <w:rPr>
                <w:sz w:val="24"/>
                <w:szCs w:val="24"/>
              </w:rPr>
              <w:t>17-18</w:t>
            </w:r>
          </w:p>
        </w:tc>
        <w:tc>
          <w:tcPr>
            <w:tcW w:w="1701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E76A9">
              <w:rPr>
                <w:sz w:val="24"/>
                <w:szCs w:val="24"/>
              </w:rPr>
              <w:t>19-20</w:t>
            </w:r>
          </w:p>
        </w:tc>
      </w:tr>
      <w:tr w:rsidR="003A5398" w:rsidRPr="007E76A9" w:rsidTr="00B406E6">
        <w:tc>
          <w:tcPr>
            <w:tcW w:w="567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 xml:space="preserve">Дистанция </w:t>
            </w: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лыжных гонок (км)</w:t>
            </w:r>
          </w:p>
        </w:tc>
        <w:tc>
          <w:tcPr>
            <w:tcW w:w="1560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1985" w:type="dxa"/>
            <w:gridSpan w:val="2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E76A9">
              <w:rPr>
                <w:sz w:val="24"/>
                <w:szCs w:val="24"/>
              </w:rPr>
              <w:t>5-10</w:t>
            </w:r>
          </w:p>
        </w:tc>
        <w:tc>
          <w:tcPr>
            <w:tcW w:w="155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E76A9">
              <w:rPr>
                <w:sz w:val="24"/>
                <w:szCs w:val="24"/>
              </w:rPr>
              <w:t>3-5</w:t>
            </w:r>
          </w:p>
        </w:tc>
        <w:tc>
          <w:tcPr>
            <w:tcW w:w="1701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7E76A9">
              <w:rPr>
                <w:sz w:val="24"/>
                <w:szCs w:val="24"/>
              </w:rPr>
              <w:t>3-10</w:t>
            </w:r>
          </w:p>
        </w:tc>
      </w:tr>
      <w:tr w:rsidR="003A5398" w:rsidRPr="007E76A9" w:rsidTr="00B406E6">
        <w:tc>
          <w:tcPr>
            <w:tcW w:w="567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76A9">
              <w:rPr>
                <w:rFonts w:ascii="Times New Roman" w:hAnsi="Times New Roman"/>
                <w:sz w:val="24"/>
                <w:szCs w:val="24"/>
              </w:rPr>
              <w:t>Выполнение нормативных требований</w:t>
            </w:r>
          </w:p>
        </w:tc>
        <w:tc>
          <w:tcPr>
            <w:tcW w:w="3545" w:type="dxa"/>
            <w:gridSpan w:val="3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260" w:type="dxa"/>
            <w:gridSpan w:val="2"/>
          </w:tcPr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A5398" w:rsidRPr="007E76A9" w:rsidRDefault="003A5398" w:rsidP="001D15EE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76A9">
              <w:rPr>
                <w:rFonts w:ascii="Times New Roman" w:hAnsi="Times New Roman"/>
                <w:sz w:val="24"/>
                <w:szCs w:val="24"/>
                <w:lang w:val="en-US"/>
              </w:rPr>
              <w:t>I-II</w:t>
            </w:r>
          </w:p>
        </w:tc>
      </w:tr>
    </w:tbl>
    <w:p w:rsidR="003A5398" w:rsidRPr="007E76A9" w:rsidRDefault="003A5398" w:rsidP="007542F6">
      <w:pP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Default="003A5398" w:rsidP="00A8068F">
      <w:pPr>
        <w:pStyle w:val="ConsPlusNormal"/>
        <w:jc w:val="right"/>
        <w:outlineLvl w:val="1"/>
      </w:pPr>
    </w:p>
    <w:p w:rsidR="003A5398" w:rsidRDefault="003A5398" w:rsidP="00A8068F">
      <w:pPr>
        <w:pStyle w:val="ConsPlusNormal"/>
        <w:jc w:val="right"/>
        <w:outlineLvl w:val="1"/>
      </w:pPr>
      <w:r>
        <w:t>Приложение N 10</w:t>
      </w:r>
    </w:p>
    <w:p w:rsidR="003A5398" w:rsidRDefault="003A5398" w:rsidP="00A8068F">
      <w:pPr>
        <w:pStyle w:val="ConsPlusNormal"/>
        <w:jc w:val="right"/>
      </w:pPr>
      <w:r>
        <w:t>к Федеральному стандарту</w:t>
      </w:r>
    </w:p>
    <w:p w:rsidR="003A5398" w:rsidRDefault="003A5398" w:rsidP="00A8068F">
      <w:pPr>
        <w:pStyle w:val="ConsPlusNormal"/>
        <w:jc w:val="right"/>
      </w:pPr>
      <w:r>
        <w:t>спортивной подготовки</w:t>
      </w:r>
    </w:p>
    <w:p w:rsidR="003A5398" w:rsidRDefault="003A5398" w:rsidP="00A8068F">
      <w:pPr>
        <w:pStyle w:val="ConsPlusNormal"/>
        <w:jc w:val="right"/>
      </w:pPr>
      <w:r>
        <w:t>по виду спорта лыжные гонки</w:t>
      </w:r>
    </w:p>
    <w:p w:rsidR="003A5398" w:rsidRPr="00A8068F" w:rsidRDefault="003A5398" w:rsidP="00A8068F">
      <w:pPr>
        <w:pStyle w:val="ConsPlusNormal"/>
        <w:ind w:firstLine="540"/>
        <w:jc w:val="both"/>
        <w:rPr>
          <w:b/>
        </w:rPr>
      </w:pPr>
    </w:p>
    <w:p w:rsidR="003A5398" w:rsidRPr="00A8068F" w:rsidRDefault="003A5398" w:rsidP="00A8068F">
      <w:pPr>
        <w:pStyle w:val="ConsPlusNormal"/>
        <w:jc w:val="center"/>
        <w:rPr>
          <w:b/>
        </w:rPr>
      </w:pPr>
      <w:bookmarkStart w:id="6" w:name="Par584"/>
      <w:bookmarkEnd w:id="6"/>
      <w:r w:rsidRPr="00A8068F">
        <w:rPr>
          <w:b/>
        </w:rPr>
        <w:t>ПЕРЕЧЕНЬ ТРЕНИРОВОЧНЫХ СБОРОВ</w:t>
      </w:r>
    </w:p>
    <w:p w:rsidR="003A5398" w:rsidRDefault="003A5398" w:rsidP="00A8068F">
      <w:pPr>
        <w:pStyle w:val="ConsPlusNormal"/>
        <w:ind w:left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72"/>
        <w:gridCol w:w="1824"/>
        <w:gridCol w:w="1248"/>
        <w:gridCol w:w="1824"/>
        <w:gridCol w:w="1536"/>
        <w:gridCol w:w="1152"/>
        <w:gridCol w:w="1536"/>
      </w:tblGrid>
      <w:tr w:rsidR="003A5398" w:rsidTr="00AB41F6">
        <w:trPr>
          <w:trHeight w:val="480"/>
          <w:tblCellSpacing w:w="5" w:type="nil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N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п/п 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Вид тренировочных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сборов     </w:t>
            </w:r>
          </w:p>
        </w:tc>
        <w:tc>
          <w:tcPr>
            <w:tcW w:w="5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Предельная продолжительность сборов по этапам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 спортивной подготовки (количество дней)        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Оптимальное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число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участников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сбора    </w:t>
            </w:r>
          </w:p>
        </w:tc>
      </w:tr>
      <w:tr w:rsidR="003A5398" w:rsidTr="00AB41F6">
        <w:trPr>
          <w:trHeight w:val="640"/>
          <w:tblCellSpacing w:w="5" w:type="nil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Этап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высшего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спортивного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мастерства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Этап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совершенствования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спортивного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мастерства  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Тренировочный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этап (этап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спортивной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специализации)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Этап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начальной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подготовки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3A5398" w:rsidTr="00AB41F6">
        <w:trPr>
          <w:tblCellSpacing w:w="5" w:type="nil"/>
        </w:trPr>
        <w:tc>
          <w:tcPr>
            <w:tcW w:w="9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1. Тренировочные сборы по подготовке к соревнованиям                     </w:t>
            </w:r>
          </w:p>
        </w:tc>
      </w:tr>
      <w:tr w:rsidR="003A5398" w:rsidTr="00AB41F6">
        <w:trPr>
          <w:trHeight w:val="96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1.1.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сборы по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подготовке к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международным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соревнованиям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21   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21      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18  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-    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Определяется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организацией,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осуществляющей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спортивную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подготовку  </w:t>
            </w:r>
          </w:p>
        </w:tc>
      </w:tr>
      <w:tr w:rsidR="003A5398" w:rsidTr="00AB41F6">
        <w:trPr>
          <w:trHeight w:val="128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1.2.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сборы по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подготовке к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чемпионатам,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кубкам,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первенствам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России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21   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18      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14  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-    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3A5398" w:rsidTr="00AB41F6">
        <w:trPr>
          <w:trHeight w:val="112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1.3.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сборы по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подготовке к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другим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всероссийским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соревнованиям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18   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18      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14  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-    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3A5398" w:rsidTr="00AB41F6">
        <w:trPr>
          <w:trHeight w:val="128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1.4.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сборы по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подготовке к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официальным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соревнованиям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субъекта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Российской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Федерации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14   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14      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14  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-    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3A5398" w:rsidTr="00AB41F6">
        <w:trPr>
          <w:tblCellSpacing w:w="5" w:type="nil"/>
        </w:trPr>
        <w:tc>
          <w:tcPr>
            <w:tcW w:w="9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            2. Специальные тренировочные сборы                                </w:t>
            </w:r>
          </w:p>
        </w:tc>
      </w:tr>
      <w:tr w:rsidR="003A5398" w:rsidTr="00AB41F6">
        <w:trPr>
          <w:trHeight w:val="128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2.1.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сборы по общей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или специальной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физической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подготовке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18   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18      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14  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-   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Не менее 70%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от состава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группы лиц,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проходящих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спортивную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подготовку на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определенном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этапе    </w:t>
            </w:r>
          </w:p>
        </w:tc>
      </w:tr>
      <w:tr w:rsidR="003A5398" w:rsidTr="00AB41F6">
        <w:trPr>
          <w:trHeight w:val="48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2.2.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Восстановительные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тренировочные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сборы      </w:t>
            </w:r>
          </w:p>
        </w:tc>
        <w:tc>
          <w:tcPr>
            <w:tcW w:w="46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     До 14 дней              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-   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Участники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соревнований </w:t>
            </w:r>
          </w:p>
        </w:tc>
      </w:tr>
      <w:tr w:rsidR="003A5398" w:rsidTr="00AB41F6">
        <w:trPr>
          <w:trHeight w:val="80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2.3.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сборы для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комплексного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медицинского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обследования  </w:t>
            </w:r>
          </w:p>
        </w:tc>
        <w:tc>
          <w:tcPr>
            <w:tcW w:w="46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До 5 дней, но не более 2 раз в год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-   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соответствии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с планом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комплексного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медицинского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обследования </w:t>
            </w:r>
          </w:p>
        </w:tc>
      </w:tr>
      <w:tr w:rsidR="003A5398" w:rsidTr="00AB41F6">
        <w:trPr>
          <w:trHeight w:val="128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2.4.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Тренировочные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сборы в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каникулярный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период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-    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-        </w:t>
            </w:r>
          </w:p>
        </w:tc>
        <w:tc>
          <w:tcPr>
            <w:tcW w:w="26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До 21 дня подряд и не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более двух сборов в год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Не менее 60%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от состава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группы лиц,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проходящих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спортивную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подготовку на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определенном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этапе    </w:t>
            </w:r>
          </w:p>
        </w:tc>
      </w:tr>
      <w:tr w:rsidR="003A5398" w:rsidTr="00AB41F6">
        <w:trPr>
          <w:trHeight w:val="2560"/>
          <w:tblCellSpacing w:w="5" w:type="nil"/>
        </w:trPr>
        <w:tc>
          <w:tcPr>
            <w:tcW w:w="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2.5. </w:t>
            </w:r>
          </w:p>
        </w:tc>
        <w:tc>
          <w:tcPr>
            <w:tcW w:w="18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Просмотровые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тренировочные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сборы для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кандидатов на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зачисление в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образовательные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учреждения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среднего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>профессионального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образования,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осуществляющие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деятельность в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области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физической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культуры и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спорта     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-     </w:t>
            </w:r>
          </w:p>
        </w:tc>
        <w:tc>
          <w:tcPr>
            <w:tcW w:w="33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  До 60 дней           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-    </w:t>
            </w: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98" w:rsidRDefault="003A5398" w:rsidP="00AB41F6">
            <w:pPr>
              <w:pStyle w:val="ConsPlusCell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В соответствии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   с    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правилами  </w:t>
            </w:r>
            <w:r>
              <w:rPr>
                <w:rFonts w:ascii="Courier New" w:hAnsi="Courier New" w:cs="Courier New"/>
                <w:sz w:val="16"/>
                <w:szCs w:val="16"/>
              </w:rPr>
              <w:br/>
              <w:t xml:space="preserve">    приема    </w:t>
            </w:r>
          </w:p>
        </w:tc>
      </w:tr>
    </w:tbl>
    <w:p w:rsidR="003A5398" w:rsidRPr="007E76A9" w:rsidRDefault="003A5398" w:rsidP="003370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Pr="007E76A9" w:rsidRDefault="003A5398" w:rsidP="00B406E6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3A5398" w:rsidRPr="007E76A9" w:rsidRDefault="003A5398" w:rsidP="003370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Pr="007E76A9" w:rsidRDefault="003A5398" w:rsidP="003370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Pr="007E76A9" w:rsidRDefault="003A5398" w:rsidP="003370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A5398" w:rsidRPr="007E76A9" w:rsidRDefault="003A5398" w:rsidP="003370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E76A9">
        <w:rPr>
          <w:rFonts w:ascii="Times New Roman" w:hAnsi="Times New Roman"/>
          <w:b/>
          <w:sz w:val="24"/>
          <w:szCs w:val="24"/>
        </w:rPr>
        <w:t>5.Список литературы по лыжным гонкам.</w:t>
      </w:r>
    </w:p>
    <w:p w:rsidR="003A5398" w:rsidRPr="007E76A9" w:rsidRDefault="003A5398" w:rsidP="00A530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E76A9">
        <w:rPr>
          <w:rFonts w:ascii="Times New Roman" w:hAnsi="Times New Roman"/>
          <w:bCs/>
          <w:sz w:val="24"/>
          <w:szCs w:val="24"/>
        </w:rPr>
        <w:t xml:space="preserve">1. Лыжные гонки: Примерная программа спортивной подготовки для детско - юношеских спортивных школ, специализированных детско - юношеских школ олимпийского резерва.- М.: Советский спорт, </w:t>
      </w:r>
      <w:r w:rsidRPr="007E76A9">
        <w:rPr>
          <w:rFonts w:ascii="Times New Roman" w:hAnsi="Times New Roman"/>
          <w:bCs/>
          <w:color w:val="000000"/>
          <w:sz w:val="24"/>
          <w:szCs w:val="24"/>
        </w:rPr>
        <w:t>2004.-100с.</w:t>
      </w:r>
    </w:p>
    <w:p w:rsidR="003A5398" w:rsidRPr="007E76A9" w:rsidRDefault="003A5398" w:rsidP="00A53012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E76A9">
        <w:rPr>
          <w:rFonts w:ascii="Times New Roman" w:hAnsi="Times New Roman"/>
          <w:bCs/>
          <w:sz w:val="24"/>
          <w:szCs w:val="24"/>
        </w:rPr>
        <w:t xml:space="preserve">2. В.А. Логинов, А.Г. Болотов, Н.А.Щеглов, А.В. Кубеев: Правила соревнований по лыжным гонкам, Москва, 2007-160с. </w:t>
      </w:r>
    </w:p>
    <w:p w:rsidR="003A5398" w:rsidRPr="007E76A9" w:rsidRDefault="003A5398" w:rsidP="00A53012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E76A9">
        <w:rPr>
          <w:rFonts w:ascii="Times New Roman" w:hAnsi="Times New Roman"/>
          <w:bCs/>
          <w:sz w:val="24"/>
          <w:szCs w:val="24"/>
        </w:rPr>
        <w:t>3. О.В. Илюшин :Основы техники и методика обучения классическим лыжным ходам.- Казань, 2003-29с.</w:t>
      </w:r>
    </w:p>
    <w:p w:rsidR="003A5398" w:rsidRPr="007E76A9" w:rsidRDefault="003A5398" w:rsidP="00A53012">
      <w:pPr>
        <w:tabs>
          <w:tab w:val="left" w:pos="360"/>
        </w:tabs>
        <w:spacing w:after="0" w:line="360" w:lineRule="auto"/>
        <w:ind w:firstLine="709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E76A9">
        <w:rPr>
          <w:rFonts w:ascii="Times New Roman" w:hAnsi="Times New Roman"/>
          <w:bCs/>
          <w:sz w:val="24"/>
          <w:szCs w:val="24"/>
        </w:rPr>
        <w:t>4. Р.В. Тазиев, Г.Г.Янышева, Ф.Х. Габитова « Врачебный контроль за физическим воспитанием школьников» (методическое пособие) Казань-2005.</w:t>
      </w: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A53012">
      <w:pPr>
        <w:pStyle w:val="ListParagraph"/>
        <w:spacing w:after="0" w:line="360" w:lineRule="auto"/>
        <w:ind w:left="1065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A5398" w:rsidRPr="007E76A9" w:rsidRDefault="003A5398" w:rsidP="00953EE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sectPr w:rsidR="003A5398" w:rsidRPr="007E76A9" w:rsidSect="002E0766">
      <w:footerReference w:type="default" r:id="rId8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398" w:rsidRDefault="003A5398" w:rsidP="00454265">
      <w:pPr>
        <w:spacing w:after="0" w:line="240" w:lineRule="auto"/>
      </w:pPr>
      <w:r>
        <w:separator/>
      </w:r>
    </w:p>
  </w:endnote>
  <w:endnote w:type="continuationSeparator" w:id="1">
    <w:p w:rsidR="003A5398" w:rsidRDefault="003A5398" w:rsidP="0045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5398" w:rsidRDefault="003A5398">
    <w:pPr>
      <w:pStyle w:val="Footer"/>
      <w:jc w:val="center"/>
    </w:pPr>
    <w:fldSimple w:instr=" PAGE   \* MERGEFORMAT ">
      <w:r>
        <w:rPr>
          <w:noProof/>
        </w:rPr>
        <w:t>4</w:t>
      </w:r>
    </w:fldSimple>
  </w:p>
  <w:p w:rsidR="003A5398" w:rsidRDefault="003A53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398" w:rsidRDefault="003A5398" w:rsidP="00454265">
      <w:pPr>
        <w:spacing w:after="0" w:line="240" w:lineRule="auto"/>
      </w:pPr>
      <w:r>
        <w:separator/>
      </w:r>
    </w:p>
  </w:footnote>
  <w:footnote w:type="continuationSeparator" w:id="1">
    <w:p w:rsidR="003A5398" w:rsidRDefault="003A5398" w:rsidP="00454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67F6381"/>
    <w:multiLevelType w:val="singleLevel"/>
    <w:tmpl w:val="168EA202"/>
    <w:lvl w:ilvl="0">
      <w:start w:val="4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">
    <w:nsid w:val="091C1C77"/>
    <w:multiLevelType w:val="hybridMultilevel"/>
    <w:tmpl w:val="8272B58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AB2BFC"/>
    <w:multiLevelType w:val="hybridMultilevel"/>
    <w:tmpl w:val="5B64A8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C4FBA"/>
    <w:multiLevelType w:val="hybridMultilevel"/>
    <w:tmpl w:val="D5188E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9A0E0F"/>
    <w:multiLevelType w:val="hybridMultilevel"/>
    <w:tmpl w:val="03B20664"/>
    <w:lvl w:ilvl="0" w:tplc="597423CE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2F65E0C"/>
    <w:multiLevelType w:val="hybridMultilevel"/>
    <w:tmpl w:val="83FC0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ED1939"/>
    <w:multiLevelType w:val="multilevel"/>
    <w:tmpl w:val="8E3CFB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7">
    <w:nsid w:val="2E466470"/>
    <w:multiLevelType w:val="hybridMultilevel"/>
    <w:tmpl w:val="D90A08E8"/>
    <w:lvl w:ilvl="0" w:tplc="2B4C6A7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870F25"/>
    <w:multiLevelType w:val="hybridMultilevel"/>
    <w:tmpl w:val="672CA1FC"/>
    <w:lvl w:ilvl="0" w:tplc="AC72FE40">
      <w:start w:val="1"/>
      <w:numFmt w:val="decimal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114F87"/>
    <w:multiLevelType w:val="hybridMultilevel"/>
    <w:tmpl w:val="53B4A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306F6A"/>
    <w:multiLevelType w:val="hybridMultilevel"/>
    <w:tmpl w:val="68366C5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6CC4133"/>
    <w:multiLevelType w:val="hybridMultilevel"/>
    <w:tmpl w:val="D39E0B0C"/>
    <w:lvl w:ilvl="0" w:tplc="C9B810D4">
      <w:start w:val="1"/>
      <w:numFmt w:val="decimal"/>
      <w:lvlText w:val="%1."/>
      <w:lvlJc w:val="left"/>
      <w:pPr>
        <w:tabs>
          <w:tab w:val="num" w:pos="1245"/>
        </w:tabs>
        <w:ind w:left="12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  <w:rPr>
        <w:rFonts w:cs="Times New Roman"/>
      </w:rPr>
    </w:lvl>
  </w:abstractNum>
  <w:abstractNum w:abstractNumId="12">
    <w:nsid w:val="48F80796"/>
    <w:multiLevelType w:val="hybridMultilevel"/>
    <w:tmpl w:val="5F4EA67A"/>
    <w:lvl w:ilvl="0" w:tplc="597423CE">
      <w:start w:val="1"/>
      <w:numFmt w:val="bullet"/>
      <w:lvlText w:val=""/>
      <w:lvlPicBulletId w:val="0"/>
      <w:lvlJc w:val="left"/>
      <w:pPr>
        <w:tabs>
          <w:tab w:val="num" w:pos="702"/>
        </w:tabs>
        <w:ind w:left="702" w:hanging="360"/>
      </w:pPr>
      <w:rPr>
        <w:rFonts w:ascii="Symbol" w:hAnsi="Symbol" w:hint="default"/>
        <w:color w:val="auto"/>
        <w:sz w:val="20"/>
      </w:rPr>
    </w:lvl>
    <w:lvl w:ilvl="1" w:tplc="1D385C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BB3DA3"/>
    <w:multiLevelType w:val="hybridMultilevel"/>
    <w:tmpl w:val="745A154E"/>
    <w:lvl w:ilvl="0" w:tplc="B528572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B08C0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2C6D1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3867F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2103D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700C8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20630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50A9E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A0091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FC62636"/>
    <w:multiLevelType w:val="singleLevel"/>
    <w:tmpl w:val="33B4CC56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5">
    <w:nsid w:val="5FB6221C"/>
    <w:multiLevelType w:val="hybridMultilevel"/>
    <w:tmpl w:val="881043E4"/>
    <w:lvl w:ilvl="0" w:tplc="597423CE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6">
    <w:nsid w:val="64B66A19"/>
    <w:multiLevelType w:val="multilevel"/>
    <w:tmpl w:val="1F8A5B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71977817"/>
    <w:multiLevelType w:val="hybridMultilevel"/>
    <w:tmpl w:val="0FF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1676D0"/>
    <w:multiLevelType w:val="hybridMultilevel"/>
    <w:tmpl w:val="6A34CB04"/>
    <w:lvl w:ilvl="0" w:tplc="ADBCB1F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78465FBD"/>
    <w:multiLevelType w:val="hybridMultilevel"/>
    <w:tmpl w:val="4B50C99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8"/>
  </w:num>
  <w:num w:numId="2">
    <w:abstractNumId w:val="16"/>
  </w:num>
  <w:num w:numId="3">
    <w:abstractNumId w:val="7"/>
  </w:num>
  <w:num w:numId="4">
    <w:abstractNumId w:val="11"/>
  </w:num>
  <w:num w:numId="5">
    <w:abstractNumId w:val="12"/>
  </w:num>
  <w:num w:numId="6">
    <w:abstractNumId w:val="19"/>
  </w:num>
  <w:num w:numId="7">
    <w:abstractNumId w:val="18"/>
  </w:num>
  <w:num w:numId="8">
    <w:abstractNumId w:val="15"/>
  </w:num>
  <w:num w:numId="9">
    <w:abstractNumId w:val="4"/>
  </w:num>
  <w:num w:numId="10">
    <w:abstractNumId w:val="14"/>
  </w:num>
  <w:num w:numId="11">
    <w:abstractNumId w:val="14"/>
    <w:lvlOverride w:ilvl="0">
      <w:lvl w:ilvl="0">
        <w:start w:val="1"/>
        <w:numFmt w:val="decimal"/>
        <w:lvlText w:val="%1.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</w:num>
  <w:num w:numId="13">
    <w:abstractNumId w:val="17"/>
  </w:num>
  <w:num w:numId="14">
    <w:abstractNumId w:val="9"/>
  </w:num>
  <w:num w:numId="15">
    <w:abstractNumId w:val="3"/>
  </w:num>
  <w:num w:numId="16">
    <w:abstractNumId w:val="2"/>
  </w:num>
  <w:num w:numId="17">
    <w:abstractNumId w:val="5"/>
  </w:num>
  <w:num w:numId="18">
    <w:abstractNumId w:val="1"/>
  </w:num>
  <w:num w:numId="19">
    <w:abstractNumId w:val="10"/>
  </w:num>
  <w:num w:numId="20">
    <w:abstractNumId w:val="13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895"/>
    <w:rsid w:val="000069AF"/>
    <w:rsid w:val="00012C86"/>
    <w:rsid w:val="000A3D47"/>
    <w:rsid w:val="00102361"/>
    <w:rsid w:val="00112419"/>
    <w:rsid w:val="00134489"/>
    <w:rsid w:val="001602DC"/>
    <w:rsid w:val="00170584"/>
    <w:rsid w:val="00191430"/>
    <w:rsid w:val="00193DC9"/>
    <w:rsid w:val="001968EA"/>
    <w:rsid w:val="001A2264"/>
    <w:rsid w:val="001A6C81"/>
    <w:rsid w:val="001A7569"/>
    <w:rsid w:val="001C1A24"/>
    <w:rsid w:val="001D15EE"/>
    <w:rsid w:val="001D17AE"/>
    <w:rsid w:val="001E47BC"/>
    <w:rsid w:val="001F52DD"/>
    <w:rsid w:val="00235D64"/>
    <w:rsid w:val="00267DBA"/>
    <w:rsid w:val="00267E4F"/>
    <w:rsid w:val="002732FC"/>
    <w:rsid w:val="002E0766"/>
    <w:rsid w:val="00302EC2"/>
    <w:rsid w:val="0030572A"/>
    <w:rsid w:val="00337097"/>
    <w:rsid w:val="003724A6"/>
    <w:rsid w:val="00375C58"/>
    <w:rsid w:val="00381C99"/>
    <w:rsid w:val="003A5398"/>
    <w:rsid w:val="003A6185"/>
    <w:rsid w:val="003C2895"/>
    <w:rsid w:val="003C45A7"/>
    <w:rsid w:val="003E1295"/>
    <w:rsid w:val="0040106D"/>
    <w:rsid w:val="00403618"/>
    <w:rsid w:val="00413175"/>
    <w:rsid w:val="00414FB7"/>
    <w:rsid w:val="00425CF3"/>
    <w:rsid w:val="00454265"/>
    <w:rsid w:val="00454ECA"/>
    <w:rsid w:val="00466178"/>
    <w:rsid w:val="004773C0"/>
    <w:rsid w:val="004A2C21"/>
    <w:rsid w:val="004B708D"/>
    <w:rsid w:val="004D4A40"/>
    <w:rsid w:val="004D7FC1"/>
    <w:rsid w:val="00530312"/>
    <w:rsid w:val="0056216C"/>
    <w:rsid w:val="00594019"/>
    <w:rsid w:val="00597C1C"/>
    <w:rsid w:val="005A5584"/>
    <w:rsid w:val="005A600E"/>
    <w:rsid w:val="00600E8B"/>
    <w:rsid w:val="00631860"/>
    <w:rsid w:val="006739DF"/>
    <w:rsid w:val="006D0644"/>
    <w:rsid w:val="006D43F8"/>
    <w:rsid w:val="00705495"/>
    <w:rsid w:val="00746221"/>
    <w:rsid w:val="00751568"/>
    <w:rsid w:val="007542F6"/>
    <w:rsid w:val="007C4EFE"/>
    <w:rsid w:val="007D43CE"/>
    <w:rsid w:val="007E37D8"/>
    <w:rsid w:val="007E61F9"/>
    <w:rsid w:val="007E63CC"/>
    <w:rsid w:val="007E76A9"/>
    <w:rsid w:val="007F346A"/>
    <w:rsid w:val="00892AD7"/>
    <w:rsid w:val="008B7131"/>
    <w:rsid w:val="008C473B"/>
    <w:rsid w:val="008D27C3"/>
    <w:rsid w:val="0090135E"/>
    <w:rsid w:val="009017C8"/>
    <w:rsid w:val="00924040"/>
    <w:rsid w:val="009317AD"/>
    <w:rsid w:val="00953EE4"/>
    <w:rsid w:val="0096098A"/>
    <w:rsid w:val="00975520"/>
    <w:rsid w:val="009902F9"/>
    <w:rsid w:val="009A4127"/>
    <w:rsid w:val="009C0689"/>
    <w:rsid w:val="009E599A"/>
    <w:rsid w:val="009F1608"/>
    <w:rsid w:val="00A024AD"/>
    <w:rsid w:val="00A02AD0"/>
    <w:rsid w:val="00A3105A"/>
    <w:rsid w:val="00A33B5C"/>
    <w:rsid w:val="00A37805"/>
    <w:rsid w:val="00A53012"/>
    <w:rsid w:val="00A554B4"/>
    <w:rsid w:val="00A8068F"/>
    <w:rsid w:val="00A84B56"/>
    <w:rsid w:val="00A95CE8"/>
    <w:rsid w:val="00AA4AF8"/>
    <w:rsid w:val="00AB41F6"/>
    <w:rsid w:val="00AD5122"/>
    <w:rsid w:val="00B00E1B"/>
    <w:rsid w:val="00B277D2"/>
    <w:rsid w:val="00B27950"/>
    <w:rsid w:val="00B406E6"/>
    <w:rsid w:val="00B77A17"/>
    <w:rsid w:val="00B84EBF"/>
    <w:rsid w:val="00B9740C"/>
    <w:rsid w:val="00BA7125"/>
    <w:rsid w:val="00BD07AB"/>
    <w:rsid w:val="00BE1EBD"/>
    <w:rsid w:val="00BE77E0"/>
    <w:rsid w:val="00C3497C"/>
    <w:rsid w:val="00C40CD3"/>
    <w:rsid w:val="00C70F27"/>
    <w:rsid w:val="00C776F6"/>
    <w:rsid w:val="00C846F9"/>
    <w:rsid w:val="00C90D28"/>
    <w:rsid w:val="00C91146"/>
    <w:rsid w:val="00CA56FB"/>
    <w:rsid w:val="00CB783D"/>
    <w:rsid w:val="00CC38D5"/>
    <w:rsid w:val="00CD41E9"/>
    <w:rsid w:val="00CF0EDF"/>
    <w:rsid w:val="00D02412"/>
    <w:rsid w:val="00D11D36"/>
    <w:rsid w:val="00D12858"/>
    <w:rsid w:val="00D44539"/>
    <w:rsid w:val="00D63A84"/>
    <w:rsid w:val="00D8764F"/>
    <w:rsid w:val="00DA026C"/>
    <w:rsid w:val="00E107A0"/>
    <w:rsid w:val="00E37796"/>
    <w:rsid w:val="00E46061"/>
    <w:rsid w:val="00E93B34"/>
    <w:rsid w:val="00EF6B93"/>
    <w:rsid w:val="00F268AC"/>
    <w:rsid w:val="00F34A27"/>
    <w:rsid w:val="00F4697A"/>
    <w:rsid w:val="00F73603"/>
    <w:rsid w:val="00F75A84"/>
    <w:rsid w:val="00F8594B"/>
    <w:rsid w:val="00F86832"/>
    <w:rsid w:val="00FA2AAD"/>
    <w:rsid w:val="00FB1C16"/>
    <w:rsid w:val="00FF7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94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6739D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1914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39D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99"/>
    <w:qFormat/>
    <w:rsid w:val="003C2895"/>
    <w:pPr>
      <w:ind w:left="720"/>
      <w:contextualSpacing/>
    </w:pPr>
  </w:style>
  <w:style w:type="character" w:customStyle="1" w:styleId="FontStyle43">
    <w:name w:val="Font Style43"/>
    <w:basedOn w:val="DefaultParagraphFont"/>
    <w:uiPriority w:val="99"/>
    <w:rsid w:val="003C2895"/>
    <w:rPr>
      <w:rFonts w:ascii="Times New Roman" w:hAnsi="Times New Roman" w:cs="Times New Roma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3C2895"/>
    <w:rPr>
      <w:rFonts w:ascii="Times New Roman" w:hAnsi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012C86"/>
  </w:style>
  <w:style w:type="paragraph" w:customStyle="1" w:styleId="s3">
    <w:name w:val="s_3"/>
    <w:basedOn w:val="Normal"/>
    <w:uiPriority w:val="99"/>
    <w:semiHidden/>
    <w:rsid w:val="00012C86"/>
    <w:pPr>
      <w:spacing w:after="0" w:line="240" w:lineRule="auto"/>
      <w:jc w:val="center"/>
    </w:pPr>
    <w:rPr>
      <w:rFonts w:ascii="Arial" w:hAnsi="Arial" w:cs="Arial"/>
      <w:b/>
      <w:bCs/>
      <w:color w:val="26282F"/>
      <w:sz w:val="26"/>
      <w:szCs w:val="26"/>
    </w:rPr>
  </w:style>
  <w:style w:type="character" w:customStyle="1" w:styleId="link">
    <w:name w:val="link"/>
    <w:basedOn w:val="DefaultParagraphFont"/>
    <w:uiPriority w:val="99"/>
    <w:rsid w:val="00012C86"/>
    <w:rPr>
      <w:rFonts w:cs="Times New Roman"/>
      <w:u w:val="none"/>
      <w:effect w:val="none"/>
    </w:rPr>
  </w:style>
  <w:style w:type="paragraph" w:customStyle="1" w:styleId="Default">
    <w:name w:val="Default"/>
    <w:uiPriority w:val="99"/>
    <w:rsid w:val="007C4E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73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39D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739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Normal"/>
    <w:uiPriority w:val="99"/>
    <w:rsid w:val="006739DF"/>
    <w:pPr>
      <w:widowControl w:val="0"/>
      <w:autoSpaceDE w:val="0"/>
      <w:autoSpaceDN w:val="0"/>
      <w:adjustRightInd w:val="0"/>
      <w:spacing w:after="0" w:line="461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6739DF"/>
    <w:rPr>
      <w:rFonts w:ascii="Times New Roman" w:hAnsi="Times New Roman"/>
      <w:b/>
      <w:sz w:val="26"/>
    </w:rPr>
  </w:style>
  <w:style w:type="character" w:customStyle="1" w:styleId="FontStyle12">
    <w:name w:val="Font Style12"/>
    <w:uiPriority w:val="99"/>
    <w:rsid w:val="006739DF"/>
    <w:rPr>
      <w:rFonts w:ascii="Times New Roman" w:hAnsi="Times New Roman"/>
      <w:sz w:val="26"/>
    </w:rPr>
  </w:style>
  <w:style w:type="character" w:customStyle="1" w:styleId="FontStyle51">
    <w:name w:val="Font Style51"/>
    <w:basedOn w:val="DefaultParagraphFont"/>
    <w:uiPriority w:val="99"/>
    <w:rsid w:val="006739DF"/>
    <w:rPr>
      <w:rFonts w:ascii="Times New Roman" w:hAnsi="Times New Roman" w:cs="Times New Roman"/>
      <w:b/>
      <w:bCs/>
      <w:sz w:val="14"/>
      <w:szCs w:val="14"/>
    </w:rPr>
  </w:style>
  <w:style w:type="character" w:styleId="Emphasis">
    <w:name w:val="Emphasis"/>
    <w:basedOn w:val="DefaultParagraphFont"/>
    <w:uiPriority w:val="99"/>
    <w:qFormat/>
    <w:rsid w:val="006739DF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semiHidden/>
    <w:rsid w:val="0045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5426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5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54265"/>
    <w:rPr>
      <w:rFonts w:cs="Times New Roman"/>
    </w:rPr>
  </w:style>
  <w:style w:type="character" w:customStyle="1" w:styleId="FontStyle27">
    <w:name w:val="Font Style27"/>
    <w:basedOn w:val="DefaultParagraphFont"/>
    <w:uiPriority w:val="99"/>
    <w:rsid w:val="007542F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uiPriority w:val="99"/>
    <w:rsid w:val="007E76A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7E76A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1164</TotalTime>
  <Pages>37</Pages>
  <Words>9219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Эилант</dc:creator>
  <cp:keywords/>
  <dc:description/>
  <cp:lastModifiedBy>User</cp:lastModifiedBy>
  <cp:revision>39</cp:revision>
  <cp:lastPrinted>2015-06-15T12:06:00Z</cp:lastPrinted>
  <dcterms:created xsi:type="dcterms:W3CDTF">2015-05-18T07:43:00Z</dcterms:created>
  <dcterms:modified xsi:type="dcterms:W3CDTF">2015-10-16T09:17:00Z</dcterms:modified>
</cp:coreProperties>
</file>